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7674" w14:textId="29EA0028" w:rsidR="002768E6" w:rsidRPr="002E1E5D" w:rsidRDefault="002768E6" w:rsidP="002768E6">
      <w:pPr>
        <w:spacing w:after="240"/>
        <w:rPr>
          <w:rFonts w:cstheme="minorHAnsi"/>
          <w:bCs/>
        </w:rPr>
      </w:pPr>
      <w:r w:rsidRPr="002E1E5D">
        <w:rPr>
          <w:rFonts w:cstheme="minorHAnsi"/>
          <w:b/>
          <w:noProof/>
          <w:sz w:val="32"/>
        </w:rPr>
        <mc:AlternateContent>
          <mc:Choice Requires="wps">
            <w:drawing>
              <wp:inline distT="0" distB="0" distL="0" distR="0" wp14:anchorId="412AEC8D" wp14:editId="6B9E3B40">
                <wp:extent cx="2724150" cy="666115"/>
                <wp:effectExtent l="0" t="0" r="0" b="635"/>
                <wp:docPr id="8" name="Text Box 8"/>
                <wp:cNvGraphicFramePr/>
                <a:graphic xmlns:a="http://schemas.openxmlformats.org/drawingml/2006/main">
                  <a:graphicData uri="http://schemas.microsoft.com/office/word/2010/wordprocessingShape">
                    <wps:wsp>
                      <wps:cNvSpPr txBox="1"/>
                      <wps:spPr>
                        <a:xfrm>
                          <a:off x="0" y="0"/>
                          <a:ext cx="2724150" cy="666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3E39F" w14:textId="58EAB14F" w:rsidR="002768E6" w:rsidRPr="0035064B" w:rsidRDefault="001A7B08" w:rsidP="002768E6">
                            <w:pPr>
                              <w:rPr>
                                <w:bCs/>
                              </w:rPr>
                            </w:pPr>
                            <w:r>
                              <w:rPr>
                                <w:bCs/>
                              </w:rPr>
                              <w:t>Thursday</w:t>
                            </w:r>
                            <w:r w:rsidR="008F3066">
                              <w:rPr>
                                <w:bCs/>
                              </w:rPr>
                              <w:t xml:space="preserve">, </w:t>
                            </w:r>
                            <w:r>
                              <w:rPr>
                                <w:bCs/>
                              </w:rPr>
                              <w:t xml:space="preserve">June </w:t>
                            </w:r>
                            <w:r w:rsidR="00FA05CB">
                              <w:rPr>
                                <w:bCs/>
                              </w:rPr>
                              <w:t>17</w:t>
                            </w:r>
                            <w:r w:rsidR="007D0836">
                              <w:rPr>
                                <w:bCs/>
                              </w:rPr>
                              <w:t>,</w:t>
                            </w:r>
                            <w:r w:rsidR="00C56F44">
                              <w:rPr>
                                <w:bCs/>
                              </w:rPr>
                              <w:t xml:space="preserve"> 20</w:t>
                            </w:r>
                            <w:r w:rsidR="007F394A">
                              <w:rPr>
                                <w:bCs/>
                              </w:rPr>
                              <w:t>2</w:t>
                            </w:r>
                            <w:r w:rsidR="00D1358D">
                              <w:rPr>
                                <w:bCs/>
                              </w:rPr>
                              <w:t>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412AEC8D" id="_x0000_t202" coordsize="21600,21600" o:spt="202" path="m,l,21600r21600,l21600,xe">
                <v:stroke joinstyle="miter"/>
                <v:path gradientshapeok="t" o:connecttype="rect"/>
              </v:shapetype>
              <v:shape id="Text Box 8" o:spid="_x0000_s1026" type="#_x0000_t202" style="width:214.5pt;height:52.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" filled="f" stroked="f">
                <v:textbox inset="0,0,0,0">
                  <w:txbxContent>
                    <w:p w14:paraId="2813E39F" w14:textId="58EAB14F" w:rsidR="002768E6" w:rsidRPr="0035064B" w:rsidRDefault="001A7B08" w:rsidP="002768E6">
                      <w:pPr>
                        <w:rPr>
                          <w:bCs/>
                        </w:rPr>
                      </w:pPr>
                      <w:r>
                        <w:rPr>
                          <w:bCs/>
                        </w:rPr>
                        <w:t>Thursday</w:t>
                      </w:r>
                      <w:r w:rsidR="008F3066">
                        <w:rPr>
                          <w:bCs/>
                        </w:rPr>
                        <w:t xml:space="preserve">, </w:t>
                      </w:r>
                      <w:r>
                        <w:rPr>
                          <w:bCs/>
                        </w:rPr>
                        <w:t xml:space="preserve">June </w:t>
                      </w:r>
                      <w:r w:rsidR="00FA05CB">
                        <w:rPr>
                          <w:bCs/>
                        </w:rPr>
                        <w:t>17</w:t>
                      </w:r>
                      <w:r w:rsidR="007D0836">
                        <w:rPr>
                          <w:bCs/>
                        </w:rPr>
                        <w:t>,</w:t>
                      </w:r>
                      <w:r w:rsidR="00C56F44">
                        <w:rPr>
                          <w:bCs/>
                        </w:rPr>
                        <w:t xml:space="preserve"> 20</w:t>
                      </w:r>
                      <w:r w:rsidR="007F394A">
                        <w:rPr>
                          <w:bCs/>
                        </w:rPr>
                        <w:t>2</w:t>
                      </w:r>
                      <w:r w:rsidR="00D1358D">
                        <w:rPr>
                          <w:bCs/>
                        </w:rPr>
                        <w:t>1</w:t>
                      </w:r>
                    </w:p>
                  </w:txbxContent>
                </v:textbox>
                <w10:anchorlock/>
              </v:shape>
            </w:pict>
          </mc:Fallback>
        </mc:AlternateContent>
      </w:r>
      <w:r w:rsidR="004D2D21" w:rsidRPr="002E1E5D">
        <w:rPr>
          <w:rFonts w:cstheme="minorHAnsi"/>
          <w:b/>
          <w:noProof/>
          <w:sz w:val="32"/>
        </w:rPr>
        <mc:AlternateContent>
          <mc:Choice Requires="wps">
            <w:drawing>
              <wp:inline distT="0" distB="0" distL="0" distR="0" wp14:anchorId="1114CD0F" wp14:editId="660B79B6">
                <wp:extent cx="2810510" cy="727075"/>
                <wp:effectExtent l="0" t="0" r="8890" b="24765"/>
                <wp:docPr id="7" name="Text Box 7"/>
                <wp:cNvGraphicFramePr/>
                <a:graphic xmlns:a="http://schemas.openxmlformats.org/drawingml/2006/main">
                  <a:graphicData uri="http://schemas.microsoft.com/office/word/2010/wordprocessingShape">
                    <wps:wsp>
                      <wps:cNvSpPr txBox="1"/>
                      <wps:spPr>
                        <a:xfrm>
                          <a:off x="0" y="0"/>
                          <a:ext cx="2810510" cy="727075"/>
                        </a:xfrm>
                        <a:prstGeom prst="rect">
                          <a:avLst/>
                        </a:prstGeom>
                        <a:noFill/>
                        <a:ln>
                          <a:noFill/>
                        </a:ln>
                        <a:effectLst/>
                      </wps:spPr>
                      <wps:txbx>
                        <w:txbxContent>
                          <w:p w14:paraId="0EEB8671" w14:textId="77777777" w:rsidR="004D2D21" w:rsidRPr="004E1C7A" w:rsidRDefault="004D2D21" w:rsidP="004D2D21">
                            <w:pPr>
                              <w:jc w:val="right"/>
                              <w:rPr>
                                <w:rFonts w:ascii="Calibri" w:hAnsi="Calibri" w:cs="Times New Roman"/>
                                <w:b/>
                                <w:sz w:val="22"/>
                                <w:szCs w:val="19"/>
                              </w:rPr>
                            </w:pPr>
                            <w:r w:rsidRPr="004E1C7A">
                              <w:rPr>
                                <w:rFonts w:ascii="Calibri" w:hAnsi="Calibri" w:cs="Times New Roman"/>
                                <w:b/>
                                <w:sz w:val="22"/>
                                <w:szCs w:val="19"/>
                              </w:rPr>
                              <w:t>C</w:t>
                            </w:r>
                            <w:r>
                              <w:rPr>
                                <w:rFonts w:ascii="Calibri" w:hAnsi="Calibri" w:cs="Times New Roman"/>
                                <w:b/>
                                <w:sz w:val="22"/>
                                <w:szCs w:val="19"/>
                              </w:rPr>
                              <w:t>ontact:</w:t>
                            </w:r>
                          </w:p>
                          <w:p w14:paraId="7C916009" w14:textId="77777777" w:rsidR="004D2D21" w:rsidRPr="00402122" w:rsidRDefault="004D2D21" w:rsidP="004D2D21">
                            <w:pPr>
                              <w:jc w:val="right"/>
                              <w:rPr>
                                <w:rFonts w:ascii="Calibri" w:hAnsi="Calibri" w:cs="Times New Roman"/>
                                <w:sz w:val="22"/>
                                <w:szCs w:val="19"/>
                              </w:rPr>
                            </w:pPr>
                            <w:r>
                              <w:rPr>
                                <w:rFonts w:ascii="Calibri" w:hAnsi="Calibri" w:cs="Times New Roman"/>
                                <w:sz w:val="22"/>
                                <w:szCs w:val="19"/>
                              </w:rPr>
                              <w:t>Sam Rotbart</w:t>
                            </w:r>
                          </w:p>
                          <w:p w14:paraId="701E21F1" w14:textId="3DA093EE" w:rsidR="004D2D21" w:rsidRPr="00402122" w:rsidRDefault="00A11B31" w:rsidP="004D2D21">
                            <w:pPr>
                              <w:jc w:val="right"/>
                              <w:rPr>
                                <w:rFonts w:ascii="Calibri" w:hAnsi="Calibri" w:cs="Times New Roman"/>
                                <w:sz w:val="19"/>
                                <w:szCs w:val="19"/>
                              </w:rPr>
                            </w:pPr>
                            <w:r>
                              <w:rPr>
                                <w:rFonts w:ascii="Calibri" w:hAnsi="Calibri" w:cs="Times New Roman"/>
                                <w:sz w:val="19"/>
                                <w:szCs w:val="19"/>
                              </w:rPr>
                              <w:t xml:space="preserve">Sr. </w:t>
                            </w:r>
                            <w:r w:rsidR="004D2D21">
                              <w:rPr>
                                <w:rFonts w:ascii="Calibri" w:hAnsi="Calibri" w:cs="Times New Roman"/>
                                <w:sz w:val="19"/>
                                <w:szCs w:val="19"/>
                              </w:rPr>
                              <w:t>Communications Manager</w:t>
                            </w:r>
                            <w:r w:rsidR="004D2D21" w:rsidRPr="00402122">
                              <w:rPr>
                                <w:rFonts w:ascii="Calibri" w:hAnsi="Calibri" w:cs="Times New Roman"/>
                                <w:sz w:val="19"/>
                                <w:szCs w:val="19"/>
                              </w:rPr>
                              <w:t>, RE/MAX, LLC</w:t>
                            </w:r>
                          </w:p>
                          <w:p w14:paraId="4F091150" w14:textId="77777777" w:rsidR="004D2D21" w:rsidRPr="00532F9C" w:rsidRDefault="004D2D21" w:rsidP="004D2D21">
                            <w:pPr>
                              <w:jc w:val="right"/>
                              <w:rPr>
                                <w:rFonts w:ascii="Calibri" w:hAnsi="Calibri" w:cs="Times New Roman"/>
                                <w:sz w:val="19"/>
                                <w:szCs w:val="19"/>
                              </w:rPr>
                            </w:pPr>
                            <w:r w:rsidRPr="00402122">
                              <w:rPr>
                                <w:rFonts w:ascii="Calibri" w:hAnsi="Calibri" w:cs="Times New Roman"/>
                                <w:sz w:val="19"/>
                                <w:szCs w:val="19"/>
                              </w:rPr>
                              <w:t>(303) 796-</w:t>
                            </w:r>
                            <w:r>
                              <w:rPr>
                                <w:rFonts w:ascii="Calibri" w:hAnsi="Calibri" w:cs="Times New Roman"/>
                                <w:sz w:val="19"/>
                                <w:szCs w:val="19"/>
                              </w:rPr>
                              <w:t>3303</w:t>
                            </w:r>
                            <w:r w:rsidRPr="00402122">
                              <w:rPr>
                                <w:rFonts w:ascii="Calibri" w:hAnsi="Calibri" w:cs="Times New Roman"/>
                                <w:sz w:val="19"/>
                                <w:szCs w:val="19"/>
                              </w:rPr>
                              <w:t xml:space="preserve"> | </w:t>
                            </w:r>
                            <w:r>
                              <w:rPr>
                                <w:rFonts w:ascii="Calibri" w:hAnsi="Calibri" w:cs="Times New Roman"/>
                                <w:sz w:val="19"/>
                                <w:szCs w:val="19"/>
                              </w:rPr>
                              <w:t>srotbart</w:t>
                            </w:r>
                            <w:r w:rsidRPr="00402122">
                              <w:rPr>
                                <w:rFonts w:ascii="Calibri" w:hAnsi="Calibri" w:cs="Times New Roman"/>
                                <w:sz w:val="19"/>
                                <w:szCs w:val="19"/>
                              </w:rPr>
                              <w:t>@remax</w:t>
                            </w:r>
                            <w:r>
                              <w:rPr>
                                <w:rFonts w:ascii="Calibri" w:hAnsi="Calibri" w:cs="Times New Roman"/>
                                <w:sz w:val="19"/>
                                <w:szCs w:val="19"/>
                              </w:rPr>
                              <w:t xml:space="preserve">.com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1114CD0F" id="Text Box 7" o:spid="_x0000_s1027" type="#_x0000_t202" style="width:221.3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" filled="f" stroked="f">
                <v:textbox style="mso-fit-shape-to-text:t" inset="0,0,0,0">
                  <w:txbxContent>
                    <w:p w14:paraId="0EEB8671" w14:textId="77777777" w:rsidR="004D2D21" w:rsidRPr="004E1C7A" w:rsidRDefault="004D2D21" w:rsidP="004D2D21">
                      <w:pPr>
                        <w:jc w:val="right"/>
                        <w:rPr>
                          <w:rFonts w:ascii="Calibri" w:hAnsi="Calibri" w:cs="Times New Roman"/>
                          <w:b/>
                          <w:sz w:val="22"/>
                          <w:szCs w:val="19"/>
                        </w:rPr>
                      </w:pPr>
                      <w:r w:rsidRPr="004E1C7A">
                        <w:rPr>
                          <w:rFonts w:ascii="Calibri" w:hAnsi="Calibri" w:cs="Times New Roman"/>
                          <w:b/>
                          <w:sz w:val="22"/>
                          <w:szCs w:val="19"/>
                        </w:rPr>
                        <w:t>C</w:t>
                      </w:r>
                      <w:r>
                        <w:rPr>
                          <w:rFonts w:ascii="Calibri" w:hAnsi="Calibri" w:cs="Times New Roman"/>
                          <w:b/>
                          <w:sz w:val="22"/>
                          <w:szCs w:val="19"/>
                        </w:rPr>
                        <w:t>ontact:</w:t>
                      </w:r>
                    </w:p>
                    <w:p w14:paraId="7C916009" w14:textId="77777777" w:rsidR="004D2D21" w:rsidRPr="00402122" w:rsidRDefault="004D2D21" w:rsidP="004D2D21">
                      <w:pPr>
                        <w:jc w:val="right"/>
                        <w:rPr>
                          <w:rFonts w:ascii="Calibri" w:hAnsi="Calibri" w:cs="Times New Roman"/>
                          <w:sz w:val="22"/>
                          <w:szCs w:val="19"/>
                        </w:rPr>
                      </w:pPr>
                      <w:r>
                        <w:rPr>
                          <w:rFonts w:ascii="Calibri" w:hAnsi="Calibri" w:cs="Times New Roman"/>
                          <w:sz w:val="22"/>
                          <w:szCs w:val="19"/>
                        </w:rPr>
                        <w:t>Sam Rotbart</w:t>
                      </w:r>
                    </w:p>
                    <w:p w14:paraId="701E21F1" w14:textId="3DA093EE" w:rsidR="004D2D21" w:rsidRPr="00402122" w:rsidRDefault="00A11B31" w:rsidP="004D2D21">
                      <w:pPr>
                        <w:jc w:val="right"/>
                        <w:rPr>
                          <w:rFonts w:ascii="Calibri" w:hAnsi="Calibri" w:cs="Times New Roman"/>
                          <w:sz w:val="19"/>
                          <w:szCs w:val="19"/>
                        </w:rPr>
                      </w:pPr>
                      <w:r>
                        <w:rPr>
                          <w:rFonts w:ascii="Calibri" w:hAnsi="Calibri" w:cs="Times New Roman"/>
                          <w:sz w:val="19"/>
                          <w:szCs w:val="19"/>
                        </w:rPr>
                        <w:t xml:space="preserve">Sr. </w:t>
                      </w:r>
                      <w:r w:rsidR="004D2D21">
                        <w:rPr>
                          <w:rFonts w:ascii="Calibri" w:hAnsi="Calibri" w:cs="Times New Roman"/>
                          <w:sz w:val="19"/>
                          <w:szCs w:val="19"/>
                        </w:rPr>
                        <w:t>Communications Manager</w:t>
                      </w:r>
                      <w:r w:rsidR="004D2D21" w:rsidRPr="00402122">
                        <w:rPr>
                          <w:rFonts w:ascii="Calibri" w:hAnsi="Calibri" w:cs="Times New Roman"/>
                          <w:sz w:val="19"/>
                          <w:szCs w:val="19"/>
                        </w:rPr>
                        <w:t>, RE/MAX, LLC</w:t>
                      </w:r>
                    </w:p>
                    <w:p w14:paraId="4F091150" w14:textId="77777777" w:rsidR="004D2D21" w:rsidRPr="00532F9C" w:rsidRDefault="004D2D21" w:rsidP="004D2D21">
                      <w:pPr>
                        <w:jc w:val="right"/>
                        <w:rPr>
                          <w:rFonts w:ascii="Calibri" w:hAnsi="Calibri" w:cs="Times New Roman"/>
                          <w:sz w:val="19"/>
                          <w:szCs w:val="19"/>
                        </w:rPr>
                      </w:pPr>
                      <w:r w:rsidRPr="00402122">
                        <w:rPr>
                          <w:rFonts w:ascii="Calibri" w:hAnsi="Calibri" w:cs="Times New Roman"/>
                          <w:sz w:val="19"/>
                          <w:szCs w:val="19"/>
                        </w:rPr>
                        <w:t>(303) 796-</w:t>
                      </w:r>
                      <w:r>
                        <w:rPr>
                          <w:rFonts w:ascii="Calibri" w:hAnsi="Calibri" w:cs="Times New Roman"/>
                          <w:sz w:val="19"/>
                          <w:szCs w:val="19"/>
                        </w:rPr>
                        <w:t>3303</w:t>
                      </w:r>
                      <w:r w:rsidRPr="00402122">
                        <w:rPr>
                          <w:rFonts w:ascii="Calibri" w:hAnsi="Calibri" w:cs="Times New Roman"/>
                          <w:sz w:val="19"/>
                          <w:szCs w:val="19"/>
                        </w:rPr>
                        <w:t xml:space="preserve"> | </w:t>
                      </w:r>
                      <w:r>
                        <w:rPr>
                          <w:rFonts w:ascii="Calibri" w:hAnsi="Calibri" w:cs="Times New Roman"/>
                          <w:sz w:val="19"/>
                          <w:szCs w:val="19"/>
                        </w:rPr>
                        <w:t>srotbart</w:t>
                      </w:r>
                      <w:r w:rsidRPr="00402122">
                        <w:rPr>
                          <w:rFonts w:ascii="Calibri" w:hAnsi="Calibri" w:cs="Times New Roman"/>
                          <w:sz w:val="19"/>
                          <w:szCs w:val="19"/>
                        </w:rPr>
                        <w:t>@remax</w:t>
                      </w:r>
                      <w:r>
                        <w:rPr>
                          <w:rFonts w:ascii="Calibri" w:hAnsi="Calibri" w:cs="Times New Roman"/>
                          <w:sz w:val="19"/>
                          <w:szCs w:val="19"/>
                        </w:rPr>
                        <w:t xml:space="preserve">.com </w:t>
                      </w:r>
                    </w:p>
                  </w:txbxContent>
                </v:textbox>
                <w10:anchorlock/>
              </v:shape>
            </w:pict>
          </mc:Fallback>
        </mc:AlternateContent>
      </w:r>
    </w:p>
    <w:p w14:paraId="50A1CCB0" w14:textId="623BEFFA" w:rsidR="00EC1941" w:rsidRPr="005F3373" w:rsidRDefault="00C56F44" w:rsidP="00D52FE7">
      <w:pPr>
        <w:jc w:val="center"/>
        <w:rPr>
          <w:rFonts w:eastAsia="Times New Roman" w:cstheme="minorHAnsi"/>
          <w:b/>
          <w:bCs/>
          <w:i/>
          <w:iCs/>
          <w:color w:val="000000"/>
          <w:sz w:val="32"/>
          <w:szCs w:val="32"/>
        </w:rPr>
      </w:pPr>
      <w:bookmarkStart w:id="0" w:name="_Hlk519584535"/>
      <w:bookmarkStart w:id="1" w:name="_Hlk524954956"/>
      <w:r w:rsidRPr="00C56F44">
        <w:rPr>
          <w:rFonts w:eastAsia="Times New Roman" w:cstheme="minorHAnsi"/>
          <w:b/>
          <w:bCs/>
          <w:i/>
          <w:iCs/>
          <w:color w:val="000000"/>
          <w:sz w:val="32"/>
          <w:szCs w:val="32"/>
        </w:rPr>
        <w:t>RE/MAX National Housing Report</w:t>
      </w:r>
      <w:r w:rsidR="00E256B9">
        <w:rPr>
          <w:rFonts w:eastAsia="Times New Roman" w:cstheme="minorHAnsi"/>
          <w:b/>
          <w:bCs/>
          <w:i/>
          <w:iCs/>
          <w:color w:val="000000"/>
          <w:sz w:val="32"/>
          <w:szCs w:val="32"/>
        </w:rPr>
        <w:t xml:space="preserve"> for </w:t>
      </w:r>
      <w:r w:rsidR="001A7B08">
        <w:rPr>
          <w:rFonts w:eastAsia="Times New Roman" w:cstheme="minorHAnsi"/>
          <w:b/>
          <w:bCs/>
          <w:i/>
          <w:iCs/>
          <w:color w:val="000000"/>
          <w:sz w:val="32"/>
          <w:szCs w:val="32"/>
        </w:rPr>
        <w:t>May</w:t>
      </w:r>
      <w:r w:rsidR="008F3066">
        <w:rPr>
          <w:rFonts w:eastAsia="Times New Roman" w:cstheme="minorHAnsi"/>
          <w:b/>
          <w:bCs/>
          <w:i/>
          <w:iCs/>
          <w:color w:val="000000"/>
          <w:sz w:val="32"/>
          <w:szCs w:val="32"/>
        </w:rPr>
        <w:t xml:space="preserve"> 2021</w:t>
      </w:r>
    </w:p>
    <w:bookmarkEnd w:id="0"/>
    <w:p w14:paraId="17019EA5" w14:textId="58C60239" w:rsidR="005954AF" w:rsidRPr="005954AF" w:rsidRDefault="0099291E" w:rsidP="009D0E22">
      <w:pPr>
        <w:shd w:val="clear" w:color="auto" w:fill="FFFFFF"/>
        <w:jc w:val="center"/>
        <w:rPr>
          <w:rFonts w:cstheme="minorHAnsi"/>
          <w:i/>
          <w:iCs/>
          <w:color w:val="0070C0"/>
          <w:sz w:val="28"/>
          <w:szCs w:val="28"/>
          <w:bdr w:val="none" w:sz="0" w:space="0" w:color="auto" w:frame="1"/>
        </w:rPr>
      </w:pPr>
      <w:r>
        <w:rPr>
          <w:rFonts w:cstheme="minorHAnsi"/>
          <w:i/>
          <w:iCs/>
          <w:color w:val="0070C0"/>
          <w:sz w:val="28"/>
          <w:szCs w:val="28"/>
          <w:bdr w:val="none" w:sz="0" w:space="0" w:color="auto" w:frame="1"/>
        </w:rPr>
        <w:t>Red Hot Market Cools Slightly, Stabilizing Prices</w:t>
      </w:r>
      <w:r w:rsidR="001A7B08" w:rsidRPr="001A7B08">
        <w:rPr>
          <w:rFonts w:cstheme="minorHAnsi"/>
          <w:i/>
          <w:iCs/>
          <w:color w:val="0070C0"/>
          <w:sz w:val="28"/>
          <w:szCs w:val="28"/>
          <w:bdr w:val="none" w:sz="0" w:space="0" w:color="auto" w:frame="1"/>
        </w:rPr>
        <w:t xml:space="preserve"> </w:t>
      </w:r>
    </w:p>
    <w:p w14:paraId="0C73CA53" w14:textId="5BF74050" w:rsidR="002768E6" w:rsidRPr="002E1E5D" w:rsidRDefault="002768E6" w:rsidP="001362E8">
      <w:pPr>
        <w:rPr>
          <w:rFonts w:cstheme="minorHAnsi"/>
          <w:i/>
          <w:sz w:val="32"/>
          <w:szCs w:val="28"/>
        </w:rPr>
      </w:pPr>
      <w:r w:rsidRPr="002E1E5D">
        <w:rPr>
          <w:rFonts w:cstheme="minorHAnsi"/>
          <w:noProof/>
        </w:rPr>
        <mc:AlternateContent>
          <mc:Choice Requires="wps">
            <w:drawing>
              <wp:inline distT="0" distB="0" distL="0" distR="0" wp14:anchorId="0630274E" wp14:editId="00609808">
                <wp:extent cx="5410835" cy="10160"/>
                <wp:effectExtent l="50800" t="50800" r="50165" b="40640"/>
                <wp:docPr id="6" name="Straight Connector 6"/>
                <wp:cNvGraphicFramePr/>
                <a:graphic xmlns:a="http://schemas.openxmlformats.org/drawingml/2006/main">
                  <a:graphicData uri="http://schemas.microsoft.com/office/word/2010/wordprocessingShape">
                    <wps:wsp>
                      <wps:cNvCnPr/>
                      <wps:spPr>
                        <a:xfrm flipV="1">
                          <a:off x="0" y="0"/>
                          <a:ext cx="5410835" cy="10160"/>
                        </a:xfrm>
                        <a:prstGeom prst="line">
                          <a:avLst/>
                        </a:prstGeom>
                        <a:ln w="50800" cap="sq">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DB18C5"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42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" strokecolor="#0070c0" strokeweight="4pt">
                <v:stroke joinstyle="miter" endcap="square"/>
                <w10:anchorlock/>
              </v:line>
            </w:pict>
          </mc:Fallback>
        </mc:AlternateContent>
      </w:r>
    </w:p>
    <w:p w14:paraId="1D61DAF1" w14:textId="62EAD9D5" w:rsidR="001A7B08" w:rsidRPr="001A7B08" w:rsidRDefault="00C748A7" w:rsidP="001A7B08">
      <w:pPr>
        <w:shd w:val="clear" w:color="auto" w:fill="FFFFFF"/>
        <w:rPr>
          <w:rFonts w:cstheme="minorHAnsi"/>
          <w:color w:val="000000" w:themeColor="text1"/>
        </w:rPr>
      </w:pPr>
      <w:r w:rsidRPr="002E1E5D">
        <w:rPr>
          <w:rFonts w:cstheme="minorHAnsi"/>
          <w:b/>
          <w:color w:val="000000" w:themeColor="text1"/>
        </w:rPr>
        <w:br/>
      </w:r>
      <w:r w:rsidR="00342842" w:rsidRPr="00052031">
        <w:rPr>
          <w:rFonts w:cstheme="minorHAnsi"/>
          <w:b/>
          <w:bCs/>
          <w:color w:val="000000" w:themeColor="text1"/>
        </w:rPr>
        <w:t>DENVER</w:t>
      </w:r>
      <w:r w:rsidR="00342842" w:rsidRPr="00CC70F2">
        <w:rPr>
          <w:rFonts w:cstheme="minorHAnsi"/>
          <w:b/>
          <w:color w:val="000000" w:themeColor="text1"/>
        </w:rPr>
        <w:t> </w:t>
      </w:r>
      <w:bookmarkStart w:id="2" w:name="_Hlk516656422"/>
      <w:bookmarkEnd w:id="1"/>
      <w:r w:rsidR="00DD7C3A">
        <w:rPr>
          <w:rFonts w:cstheme="minorHAnsi"/>
          <w:color w:val="000000" w:themeColor="text1"/>
        </w:rPr>
        <w:t>—</w:t>
      </w:r>
      <w:r w:rsidR="00B3685C">
        <w:rPr>
          <w:rFonts w:cstheme="minorHAnsi"/>
          <w:color w:val="000000" w:themeColor="text1"/>
        </w:rPr>
        <w:t xml:space="preserve"> </w:t>
      </w:r>
      <w:r w:rsidR="001A7B08" w:rsidRPr="001A7B08">
        <w:rPr>
          <w:rFonts w:cstheme="minorHAnsi"/>
          <w:color w:val="000000" w:themeColor="text1"/>
        </w:rPr>
        <w:t>The typical May ramp-up in home sales didn’t happen last month</w:t>
      </w:r>
      <w:r w:rsidR="009148B4">
        <w:rPr>
          <w:rFonts w:cstheme="minorHAnsi"/>
          <w:color w:val="000000" w:themeColor="text1"/>
        </w:rPr>
        <w:t>,</w:t>
      </w:r>
      <w:r w:rsidR="001A7B08" w:rsidRPr="001A7B08">
        <w:rPr>
          <w:rFonts w:cstheme="minorHAnsi"/>
          <w:color w:val="000000" w:themeColor="text1"/>
        </w:rPr>
        <w:t xml:space="preserve"> as sales dipped 0.2% from April and home prices were uncharacteristically flat in the report's 53 metro areas.</w:t>
      </w:r>
    </w:p>
    <w:p w14:paraId="4E1919CE" w14:textId="77777777" w:rsidR="001A7B08" w:rsidRPr="001A7B08" w:rsidRDefault="001A7B08" w:rsidP="001A7B08">
      <w:pPr>
        <w:shd w:val="clear" w:color="auto" w:fill="FFFFFF"/>
        <w:rPr>
          <w:rFonts w:cstheme="minorHAnsi"/>
          <w:color w:val="000000" w:themeColor="text1"/>
        </w:rPr>
      </w:pPr>
    </w:p>
    <w:p w14:paraId="33FFCDE7" w14:textId="43471143" w:rsidR="001A7B08" w:rsidRDefault="001A7B08" w:rsidP="001A7B08">
      <w:pPr>
        <w:shd w:val="clear" w:color="auto" w:fill="FFFFFF"/>
        <w:rPr>
          <w:rFonts w:cstheme="minorHAnsi"/>
          <w:color w:val="000000" w:themeColor="text1"/>
        </w:rPr>
      </w:pPr>
      <w:r w:rsidRPr="001A7B08">
        <w:rPr>
          <w:rFonts w:cstheme="minorHAnsi"/>
          <w:color w:val="000000" w:themeColor="text1"/>
        </w:rPr>
        <w:t xml:space="preserve">Also defying seasonal trends was a 7.1% drop in </w:t>
      </w:r>
      <w:r w:rsidR="009148B4">
        <w:rPr>
          <w:rFonts w:cstheme="minorHAnsi"/>
          <w:color w:val="000000" w:themeColor="text1"/>
        </w:rPr>
        <w:t xml:space="preserve">listed </w:t>
      </w:r>
      <w:r w:rsidRPr="001A7B08">
        <w:rPr>
          <w:rFonts w:cstheme="minorHAnsi"/>
          <w:color w:val="000000" w:themeColor="text1"/>
        </w:rPr>
        <w:t>homes at a time of year when active inventory is normally building for peak summer sales months. But two other metrics confirm that the frenzied sellers market marches on: Months Supply of Inventory dropped to 1.1 months and homes changed hands in a mere 28 days. Both are records in the 13-year history of the report.</w:t>
      </w:r>
    </w:p>
    <w:p w14:paraId="7B45E28E" w14:textId="4311520E" w:rsidR="002A570C" w:rsidRDefault="002A570C" w:rsidP="001A7B08">
      <w:pPr>
        <w:shd w:val="clear" w:color="auto" w:fill="FFFFFF"/>
        <w:rPr>
          <w:rFonts w:cstheme="minorHAnsi"/>
          <w:color w:val="000000" w:themeColor="text1"/>
        </w:rPr>
      </w:pPr>
    </w:p>
    <w:p w14:paraId="0A85AF4B" w14:textId="66D77BE5" w:rsidR="002A570C" w:rsidRPr="002A570C" w:rsidRDefault="00671EEF" w:rsidP="001A7B08">
      <w:pPr>
        <w:shd w:val="clear" w:color="auto" w:fill="FFFFFF"/>
        <w:rPr>
          <w:rFonts w:cstheme="minorHAnsi"/>
          <w:color w:val="000000" w:themeColor="text1"/>
        </w:rPr>
      </w:pPr>
      <w:r>
        <w:rPr>
          <w:rFonts w:cstheme="minorHAnsi"/>
          <w:color w:val="000000" w:themeColor="text1"/>
        </w:rPr>
        <w:t>“</w:t>
      </w:r>
      <w:r w:rsidRPr="00671EEF">
        <w:rPr>
          <w:rFonts w:cstheme="minorHAnsi"/>
          <w:color w:val="000000" w:themeColor="text1"/>
        </w:rPr>
        <w:t>The first small step toward a more balanced market may have appeared in May, as home prices finally stabilized after a long run of sustained increases. At the same time, cooling sales defied typical April-May trends and report records were set for low inventory and fast turnaround times</w:t>
      </w:r>
      <w:r>
        <w:rPr>
          <w:rFonts w:cstheme="minorHAnsi"/>
          <w:color w:val="000000" w:themeColor="text1"/>
        </w:rPr>
        <w:t xml:space="preserve">,” said </w:t>
      </w:r>
      <w:r w:rsidRPr="00671EEF">
        <w:rPr>
          <w:rFonts w:cstheme="minorHAnsi"/>
          <w:b/>
          <w:bCs/>
          <w:color w:val="000000" w:themeColor="text1"/>
        </w:rPr>
        <w:t>Nick Bailey, President, RE/MAX, LLC.</w:t>
      </w:r>
      <w:r>
        <w:rPr>
          <w:rFonts w:cstheme="minorHAnsi"/>
          <w:color w:val="000000" w:themeColor="text1"/>
        </w:rPr>
        <w:t xml:space="preserve"> </w:t>
      </w:r>
      <w:r w:rsidR="00860EFF">
        <w:rPr>
          <w:rFonts w:cstheme="minorHAnsi"/>
          <w:color w:val="000000" w:themeColor="text1"/>
        </w:rPr>
        <w:t xml:space="preserve"> </w:t>
      </w:r>
    </w:p>
    <w:p w14:paraId="778AD721" w14:textId="77777777" w:rsidR="001A7B08" w:rsidRPr="001A7B08" w:rsidRDefault="001A7B08" w:rsidP="001A7B08">
      <w:pPr>
        <w:shd w:val="clear" w:color="auto" w:fill="FFFFFF"/>
        <w:rPr>
          <w:rFonts w:cstheme="minorHAnsi"/>
          <w:color w:val="000000" w:themeColor="text1"/>
        </w:rPr>
      </w:pPr>
    </w:p>
    <w:p w14:paraId="246C0061" w14:textId="77777777" w:rsidR="001A7B08" w:rsidRPr="001A7B08" w:rsidRDefault="001A7B08" w:rsidP="001A7B08">
      <w:pPr>
        <w:shd w:val="clear" w:color="auto" w:fill="FFFFFF"/>
        <w:rPr>
          <w:rFonts w:cstheme="minorHAnsi"/>
          <w:color w:val="000000" w:themeColor="text1"/>
        </w:rPr>
      </w:pPr>
      <w:r w:rsidRPr="001A7B08">
        <w:rPr>
          <w:rFonts w:cstheme="minorHAnsi"/>
          <w:color w:val="000000" w:themeColor="text1"/>
        </w:rPr>
        <w:t>With year-over-year comparisons heavily skewed by the pandemic, April-to-May averages for 2015-2019 show what is typical:</w:t>
      </w:r>
    </w:p>
    <w:p w14:paraId="5E575896" w14:textId="3BD142C9" w:rsidR="001A7B08" w:rsidRPr="001A7B08" w:rsidRDefault="001A7B08" w:rsidP="001A7B08">
      <w:pPr>
        <w:numPr>
          <w:ilvl w:val="0"/>
          <w:numId w:val="39"/>
        </w:numPr>
        <w:shd w:val="clear" w:color="auto" w:fill="FFFFFF"/>
        <w:rPr>
          <w:rFonts w:cstheme="minorHAnsi"/>
          <w:color w:val="000000" w:themeColor="text1"/>
        </w:rPr>
      </w:pPr>
      <w:r w:rsidRPr="001A7B08">
        <w:rPr>
          <w:rFonts w:cstheme="minorHAnsi"/>
          <w:color w:val="000000" w:themeColor="text1"/>
        </w:rPr>
        <w:t xml:space="preserve">While May </w:t>
      </w:r>
      <w:r w:rsidR="00D01B53">
        <w:rPr>
          <w:rFonts w:cstheme="minorHAnsi"/>
          <w:color w:val="000000" w:themeColor="text1"/>
        </w:rPr>
        <w:t xml:space="preserve">2021 </w:t>
      </w:r>
      <w:r w:rsidRPr="001A7B08">
        <w:rPr>
          <w:rFonts w:cstheme="minorHAnsi"/>
          <w:color w:val="000000" w:themeColor="text1"/>
        </w:rPr>
        <w:t xml:space="preserve">home sales declined 0.2% month over month, 13.9% is the 2015-2019 average </w:t>
      </w:r>
      <w:r w:rsidR="009148B4">
        <w:rPr>
          <w:rFonts w:cstheme="minorHAnsi"/>
          <w:color w:val="000000" w:themeColor="text1"/>
        </w:rPr>
        <w:t xml:space="preserve">gain </w:t>
      </w:r>
      <w:r w:rsidRPr="001A7B08">
        <w:rPr>
          <w:rFonts w:cstheme="minorHAnsi"/>
          <w:color w:val="000000" w:themeColor="text1"/>
        </w:rPr>
        <w:t>from April to May. Year over year, sales were up 53.4%.</w:t>
      </w:r>
    </w:p>
    <w:p w14:paraId="57EE5A0B" w14:textId="0FE24D26" w:rsidR="001A7B08" w:rsidRPr="001A7B08" w:rsidRDefault="001A7B08" w:rsidP="001A7B08">
      <w:pPr>
        <w:numPr>
          <w:ilvl w:val="0"/>
          <w:numId w:val="39"/>
        </w:numPr>
        <w:shd w:val="clear" w:color="auto" w:fill="FFFFFF"/>
        <w:rPr>
          <w:rFonts w:cstheme="minorHAnsi"/>
          <w:color w:val="000000" w:themeColor="text1"/>
        </w:rPr>
      </w:pPr>
      <w:r w:rsidRPr="001A7B08">
        <w:rPr>
          <w:rFonts w:cstheme="minorHAnsi"/>
          <w:color w:val="000000" w:themeColor="text1"/>
        </w:rPr>
        <w:t>May’s Median Sales Price of $320,000 was the same as April’s, compared to the typical April-to-May increase of 3.2%. Year over year, May’s price is</w:t>
      </w:r>
      <w:r w:rsidR="0065668E">
        <w:rPr>
          <w:rFonts w:cstheme="minorHAnsi"/>
          <w:color w:val="000000" w:themeColor="text1"/>
        </w:rPr>
        <w:t xml:space="preserve"> 17</w:t>
      </w:r>
      <w:r w:rsidR="00C826E1">
        <w:rPr>
          <w:rFonts w:cstheme="minorHAnsi"/>
          <w:color w:val="000000" w:themeColor="text1"/>
        </w:rPr>
        <w:t>.0</w:t>
      </w:r>
      <w:r w:rsidR="0065668E">
        <w:rPr>
          <w:rFonts w:cstheme="minorHAnsi"/>
          <w:color w:val="000000" w:themeColor="text1"/>
        </w:rPr>
        <w:t>%</w:t>
      </w:r>
      <w:r w:rsidRPr="001A7B08">
        <w:rPr>
          <w:rFonts w:cstheme="minorHAnsi"/>
          <w:color w:val="000000" w:themeColor="text1"/>
        </w:rPr>
        <w:t xml:space="preserve"> higher than May 2020’s $</w:t>
      </w:r>
      <w:r w:rsidR="0065668E">
        <w:rPr>
          <w:rFonts w:cstheme="minorHAnsi"/>
          <w:color w:val="000000" w:themeColor="text1"/>
        </w:rPr>
        <w:t>273,498</w:t>
      </w:r>
      <w:r w:rsidRPr="001A7B08">
        <w:rPr>
          <w:rFonts w:cstheme="minorHAnsi"/>
          <w:color w:val="000000" w:themeColor="text1"/>
        </w:rPr>
        <w:t>.</w:t>
      </w:r>
    </w:p>
    <w:p w14:paraId="6E0132E2" w14:textId="2D1781A1" w:rsidR="001A7B08" w:rsidRDefault="001A7B08" w:rsidP="001A7B08">
      <w:pPr>
        <w:numPr>
          <w:ilvl w:val="0"/>
          <w:numId w:val="39"/>
        </w:numPr>
        <w:shd w:val="clear" w:color="auto" w:fill="FFFFFF"/>
        <w:rPr>
          <w:rFonts w:cstheme="minorHAnsi"/>
          <w:color w:val="000000" w:themeColor="text1"/>
        </w:rPr>
      </w:pPr>
      <w:r w:rsidRPr="001A7B08">
        <w:rPr>
          <w:rFonts w:cstheme="minorHAnsi"/>
          <w:color w:val="000000" w:themeColor="text1"/>
        </w:rPr>
        <w:t>Instead of the 7.1% decline from April to May, inventory typically grows by 1.8%. Year over year, inventory was down 43</w:t>
      </w:r>
      <w:r w:rsidR="00C826E1">
        <w:rPr>
          <w:rFonts w:cstheme="minorHAnsi"/>
          <w:color w:val="000000" w:themeColor="text1"/>
        </w:rPr>
        <w:t>.0</w:t>
      </w:r>
      <w:r w:rsidRPr="001A7B08">
        <w:rPr>
          <w:rFonts w:cstheme="minorHAnsi"/>
          <w:color w:val="000000" w:themeColor="text1"/>
        </w:rPr>
        <w:t>%.</w:t>
      </w:r>
    </w:p>
    <w:p w14:paraId="18B052A1" w14:textId="77777777" w:rsidR="00671EEF" w:rsidRPr="001A7B08" w:rsidRDefault="00671EEF" w:rsidP="00671EEF">
      <w:pPr>
        <w:shd w:val="clear" w:color="auto" w:fill="FFFFFF"/>
        <w:rPr>
          <w:rFonts w:cstheme="minorHAnsi"/>
          <w:color w:val="000000" w:themeColor="text1"/>
        </w:rPr>
      </w:pPr>
    </w:p>
    <w:p w14:paraId="2809DBAA" w14:textId="3E5D8DAB" w:rsidR="00671EEF" w:rsidRDefault="00671EEF" w:rsidP="001A7B08">
      <w:pPr>
        <w:shd w:val="clear" w:color="auto" w:fill="FFFFFF"/>
        <w:rPr>
          <w:rFonts w:cstheme="minorHAnsi"/>
          <w:color w:val="000000" w:themeColor="text1"/>
        </w:rPr>
      </w:pPr>
      <w:r>
        <w:rPr>
          <w:rFonts w:cstheme="minorHAnsi"/>
          <w:color w:val="000000" w:themeColor="text1"/>
        </w:rPr>
        <w:t xml:space="preserve">Bailey continued: </w:t>
      </w:r>
      <w:r w:rsidRPr="00671EEF">
        <w:rPr>
          <w:rFonts w:cstheme="minorHAnsi"/>
          <w:color w:val="000000" w:themeColor="text1"/>
        </w:rPr>
        <w:t>“May had a little something for everyone – with buyers finally getting a break on prices, sellers benefiting from a lack of competitive inventory, and both sides served by speedier listing-to-contract periods</w:t>
      </w:r>
      <w:r>
        <w:rPr>
          <w:rFonts w:cstheme="minorHAnsi"/>
          <w:color w:val="000000" w:themeColor="text1"/>
        </w:rPr>
        <w:t>.</w:t>
      </w:r>
      <w:r w:rsidRPr="00671EEF">
        <w:rPr>
          <w:rFonts w:cstheme="minorHAnsi"/>
          <w:color w:val="000000" w:themeColor="text1"/>
        </w:rPr>
        <w:t xml:space="preserve"> The market still tilts mainly toward sellers, but we could be seeing the first signs of a return to more balance after the hottest stretch of sales in years. Ultimately, that would be good for both buyers and sellers.”</w:t>
      </w:r>
    </w:p>
    <w:p w14:paraId="2A0BB170" w14:textId="77777777" w:rsidR="00671EEF" w:rsidRPr="001A7B08" w:rsidRDefault="00671EEF" w:rsidP="001A7B08">
      <w:pPr>
        <w:shd w:val="clear" w:color="auto" w:fill="FFFFFF"/>
        <w:rPr>
          <w:rFonts w:cstheme="minorHAnsi"/>
          <w:color w:val="000000" w:themeColor="text1"/>
        </w:rPr>
      </w:pPr>
    </w:p>
    <w:p w14:paraId="7B13765D" w14:textId="3E813829" w:rsidR="001A7B08" w:rsidRPr="001A7B08" w:rsidRDefault="001A7B08" w:rsidP="001A7B08">
      <w:pPr>
        <w:shd w:val="clear" w:color="auto" w:fill="FFFFFF"/>
        <w:rPr>
          <w:rFonts w:cstheme="minorHAnsi"/>
          <w:color w:val="000000" w:themeColor="text1"/>
        </w:rPr>
      </w:pPr>
      <w:r w:rsidRPr="001A7B08">
        <w:rPr>
          <w:rFonts w:cstheme="minorHAnsi"/>
          <w:color w:val="000000" w:themeColor="text1"/>
        </w:rPr>
        <w:t xml:space="preserve">May’s average Days on Market </w:t>
      </w:r>
      <w:r w:rsidR="004F6C0F">
        <w:rPr>
          <w:rFonts w:cstheme="minorHAnsi"/>
          <w:color w:val="000000" w:themeColor="text1"/>
        </w:rPr>
        <w:t xml:space="preserve">from </w:t>
      </w:r>
      <w:r w:rsidRPr="001A7B08">
        <w:rPr>
          <w:rFonts w:cstheme="minorHAnsi"/>
          <w:color w:val="000000" w:themeColor="text1"/>
        </w:rPr>
        <w:t>listing to</w:t>
      </w:r>
      <w:r w:rsidR="004F6C0F">
        <w:rPr>
          <w:rFonts w:cstheme="minorHAnsi"/>
          <w:color w:val="000000" w:themeColor="text1"/>
        </w:rPr>
        <w:t xml:space="preserve"> going under contract</w:t>
      </w:r>
      <w:r w:rsidRPr="001A7B08">
        <w:rPr>
          <w:rFonts w:cstheme="minorHAnsi"/>
          <w:color w:val="000000" w:themeColor="text1"/>
        </w:rPr>
        <w:t xml:space="preserve"> of 28 shaved four days off of April and represented a faster sale by 18 days compared to May 2020. </w:t>
      </w:r>
    </w:p>
    <w:p w14:paraId="34B0C79F" w14:textId="77777777" w:rsidR="001A7B08" w:rsidRPr="001A7B08" w:rsidRDefault="001A7B08" w:rsidP="001A7B08">
      <w:pPr>
        <w:shd w:val="clear" w:color="auto" w:fill="FFFFFF"/>
        <w:rPr>
          <w:rFonts w:cstheme="minorHAnsi"/>
          <w:b/>
          <w:bCs/>
          <w:color w:val="000000" w:themeColor="text1"/>
        </w:rPr>
      </w:pPr>
    </w:p>
    <w:p w14:paraId="7CE6DFB9" w14:textId="77777777" w:rsidR="001A7B08" w:rsidRPr="001A7B08" w:rsidRDefault="001A7B08" w:rsidP="001A7B08">
      <w:pPr>
        <w:shd w:val="clear" w:color="auto" w:fill="FFFFFF"/>
        <w:rPr>
          <w:rFonts w:cstheme="minorHAnsi"/>
          <w:color w:val="000000" w:themeColor="text1"/>
        </w:rPr>
      </w:pPr>
      <w:r w:rsidRPr="001A7B08">
        <w:rPr>
          <w:rFonts w:cstheme="minorHAnsi"/>
          <w:color w:val="000000" w:themeColor="text1"/>
        </w:rPr>
        <w:t xml:space="preserve">May’s 1.1 Months Supply of Inventory compares to 1.3 in April, and 2.9 in May 2020. </w:t>
      </w:r>
    </w:p>
    <w:p w14:paraId="4021A88E" w14:textId="77777777" w:rsidR="001A7B08" w:rsidRPr="001A7B08" w:rsidRDefault="001A7B08" w:rsidP="001A7B08">
      <w:pPr>
        <w:shd w:val="clear" w:color="auto" w:fill="FFFFFF"/>
        <w:rPr>
          <w:rFonts w:cstheme="minorHAnsi"/>
          <w:color w:val="000000" w:themeColor="text1"/>
        </w:rPr>
      </w:pPr>
    </w:p>
    <w:p w14:paraId="664C1C3C" w14:textId="77777777" w:rsidR="001A7B08" w:rsidRPr="001A7B08" w:rsidRDefault="001A7B08" w:rsidP="001A7B08">
      <w:pPr>
        <w:shd w:val="clear" w:color="auto" w:fill="FFFFFF"/>
        <w:rPr>
          <w:rFonts w:cstheme="minorHAnsi"/>
          <w:color w:val="000000" w:themeColor="text1"/>
        </w:rPr>
      </w:pPr>
      <w:r w:rsidRPr="001A7B08">
        <w:rPr>
          <w:rFonts w:cstheme="minorHAnsi"/>
          <w:color w:val="000000" w:themeColor="text1"/>
        </w:rPr>
        <w:t>Highlights and the local markets leading various metrics for May include:</w:t>
      </w:r>
    </w:p>
    <w:p w14:paraId="7DE428E9" w14:textId="77777777" w:rsidR="00B3685C" w:rsidRPr="00522E9D" w:rsidRDefault="00B3685C" w:rsidP="00B3685C">
      <w:pPr>
        <w:shd w:val="clear" w:color="auto" w:fill="FFFFFF"/>
        <w:rPr>
          <w:rFonts w:cstheme="minorHAnsi"/>
          <w:color w:val="000000" w:themeColor="text1"/>
        </w:rPr>
      </w:pPr>
    </w:p>
    <w:p w14:paraId="474DFFB5" w14:textId="21145345" w:rsidR="00607343" w:rsidRDefault="00913573" w:rsidP="009D0E22">
      <w:pPr>
        <w:rPr>
          <w:rFonts w:cstheme="minorHAnsi"/>
        </w:rPr>
      </w:pPr>
      <w:r w:rsidRPr="00CC70F2">
        <w:rPr>
          <w:rFonts w:cstheme="minorHAnsi"/>
          <w:b/>
          <w:bCs/>
        </w:rPr>
        <w:t>Closed Transactions </w:t>
      </w:r>
      <w:r w:rsidRPr="00CC70F2">
        <w:rPr>
          <w:rFonts w:cstheme="minorHAnsi"/>
          <w:b/>
          <w:bCs/>
        </w:rPr>
        <w:br/>
      </w:r>
      <w:r w:rsidR="004F6C0F" w:rsidRPr="004F6C0F">
        <w:rPr>
          <w:rFonts w:cstheme="minorHAnsi"/>
        </w:rPr>
        <w:t>Of the 53 metro areas surveyed in May 2021, the overall average number of home sales is down 0.2% compared to April 2021, and up 53.4% compared to May 2020.  Leading the year-over-year sales percentage increase were Detroit, MI at +136.6%, San Francisco, CA at +135.7%, and Miami, FL at +131.8%.</w:t>
      </w:r>
    </w:p>
    <w:p w14:paraId="41B65D62" w14:textId="0C29500C" w:rsidR="00E35488" w:rsidRDefault="00E35488" w:rsidP="009D0E22">
      <w:pPr>
        <w:rPr>
          <w:rFonts w:cstheme="minorHAnsi"/>
        </w:rPr>
      </w:pPr>
    </w:p>
    <w:tbl>
      <w:tblPr>
        <w:tblW w:w="5320" w:type="dxa"/>
        <w:tblLook w:val="04A0" w:firstRow="1" w:lastRow="0" w:firstColumn="1" w:lastColumn="0" w:noHBand="0" w:noVBand="1"/>
      </w:tblPr>
      <w:tblGrid>
        <w:gridCol w:w="1640"/>
        <w:gridCol w:w="1237"/>
        <w:gridCol w:w="1237"/>
        <w:gridCol w:w="1320"/>
      </w:tblGrid>
      <w:tr w:rsidR="00F252D4" w:rsidRPr="00F252D4" w14:paraId="15A5147D" w14:textId="77777777" w:rsidTr="00F252D4">
        <w:trPr>
          <w:trHeight w:val="675"/>
        </w:trPr>
        <w:tc>
          <w:tcPr>
            <w:tcW w:w="5320" w:type="dxa"/>
            <w:gridSpan w:val="4"/>
            <w:tcBorders>
              <w:top w:val="single" w:sz="8" w:space="0" w:color="auto"/>
              <w:left w:val="single" w:sz="8" w:space="0" w:color="auto"/>
              <w:bottom w:val="nil"/>
              <w:right w:val="single" w:sz="8" w:space="0" w:color="000000"/>
            </w:tcBorders>
            <w:shd w:val="clear" w:color="000000" w:fill="F2F2F2"/>
            <w:vAlign w:val="bottom"/>
            <w:hideMark/>
          </w:tcPr>
          <w:p w14:paraId="57849DC3" w14:textId="77777777" w:rsidR="00F252D4" w:rsidRPr="00F252D4" w:rsidRDefault="00F252D4" w:rsidP="00F252D4">
            <w:pPr>
              <w:jc w:val="center"/>
              <w:rPr>
                <w:rFonts w:ascii="Arial Narrow" w:eastAsia="Times New Roman" w:hAnsi="Arial Narrow" w:cs="Calibri"/>
                <w:b/>
                <w:bCs/>
                <w:sz w:val="22"/>
                <w:szCs w:val="22"/>
              </w:rPr>
            </w:pPr>
            <w:r w:rsidRPr="00F252D4">
              <w:rPr>
                <w:rFonts w:ascii="Arial Narrow" w:eastAsia="Times New Roman" w:hAnsi="Arial Narrow" w:cs="Calibri"/>
                <w:b/>
                <w:bCs/>
                <w:sz w:val="22"/>
                <w:szCs w:val="22"/>
              </w:rPr>
              <w:t>Closed Transactions:</w:t>
            </w:r>
            <w:r w:rsidRPr="00F252D4">
              <w:rPr>
                <w:rFonts w:ascii="Arial Narrow" w:eastAsia="Times New Roman" w:hAnsi="Arial Narrow" w:cs="Calibri"/>
                <w:b/>
                <w:bCs/>
                <w:sz w:val="22"/>
                <w:szCs w:val="22"/>
              </w:rPr>
              <w:br/>
              <w:t>5 Markets with the Biggest YoY Increase</w:t>
            </w:r>
          </w:p>
        </w:tc>
      </w:tr>
      <w:tr w:rsidR="00F252D4" w:rsidRPr="00F252D4" w14:paraId="6DBE8FE8" w14:textId="77777777" w:rsidTr="00F252D4">
        <w:trPr>
          <w:trHeight w:val="660"/>
        </w:trPr>
        <w:tc>
          <w:tcPr>
            <w:tcW w:w="16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0FC04B"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Market</w:t>
            </w:r>
          </w:p>
        </w:tc>
        <w:tc>
          <w:tcPr>
            <w:tcW w:w="1180" w:type="dxa"/>
            <w:tcBorders>
              <w:top w:val="single" w:sz="8" w:space="0" w:color="auto"/>
              <w:left w:val="nil"/>
              <w:bottom w:val="single" w:sz="8" w:space="0" w:color="auto"/>
              <w:right w:val="single" w:sz="4" w:space="0" w:color="auto"/>
            </w:tcBorders>
            <w:shd w:val="clear" w:color="000000" w:fill="D9D9D9"/>
            <w:vAlign w:val="center"/>
            <w:hideMark/>
          </w:tcPr>
          <w:p w14:paraId="6C5108FC"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May 2021</w:t>
            </w:r>
            <w:r w:rsidRPr="00F252D4">
              <w:rPr>
                <w:rFonts w:ascii="Arial Narrow" w:eastAsia="Times New Roman" w:hAnsi="Arial Narrow" w:cs="Calibri"/>
                <w:b/>
                <w:bCs/>
                <w:sz w:val="20"/>
                <w:szCs w:val="20"/>
              </w:rPr>
              <w:br/>
              <w:t>Transactions</w:t>
            </w:r>
          </w:p>
        </w:tc>
        <w:tc>
          <w:tcPr>
            <w:tcW w:w="1180" w:type="dxa"/>
            <w:tcBorders>
              <w:top w:val="single" w:sz="8" w:space="0" w:color="auto"/>
              <w:left w:val="nil"/>
              <w:bottom w:val="single" w:sz="8" w:space="0" w:color="auto"/>
              <w:right w:val="single" w:sz="4" w:space="0" w:color="auto"/>
            </w:tcBorders>
            <w:shd w:val="clear" w:color="000000" w:fill="D9D9D9"/>
            <w:vAlign w:val="center"/>
            <w:hideMark/>
          </w:tcPr>
          <w:p w14:paraId="7BD2A29B"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May 2020</w:t>
            </w:r>
            <w:r w:rsidRPr="00F252D4">
              <w:rPr>
                <w:rFonts w:ascii="Arial Narrow" w:eastAsia="Times New Roman" w:hAnsi="Arial Narrow" w:cs="Calibri"/>
                <w:b/>
                <w:bCs/>
                <w:sz w:val="20"/>
                <w:szCs w:val="20"/>
              </w:rPr>
              <w:br/>
              <w:t>Transactions</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5AB50646"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Year-over-Year % Change</w:t>
            </w:r>
          </w:p>
        </w:tc>
      </w:tr>
      <w:tr w:rsidR="00F252D4" w:rsidRPr="00F252D4" w14:paraId="233B1E9A" w14:textId="77777777" w:rsidTr="00F252D4">
        <w:trPr>
          <w:trHeight w:val="290"/>
        </w:trPr>
        <w:tc>
          <w:tcPr>
            <w:tcW w:w="1640" w:type="dxa"/>
            <w:tcBorders>
              <w:top w:val="nil"/>
              <w:left w:val="single" w:sz="8" w:space="0" w:color="auto"/>
              <w:bottom w:val="single" w:sz="4" w:space="0" w:color="auto"/>
              <w:right w:val="single" w:sz="8" w:space="0" w:color="auto"/>
            </w:tcBorders>
            <w:shd w:val="clear" w:color="auto" w:fill="auto"/>
            <w:noWrap/>
            <w:vAlign w:val="bottom"/>
            <w:hideMark/>
          </w:tcPr>
          <w:p w14:paraId="42A3A760"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Detroit, MI</w:t>
            </w:r>
          </w:p>
        </w:tc>
        <w:tc>
          <w:tcPr>
            <w:tcW w:w="1180" w:type="dxa"/>
            <w:tcBorders>
              <w:top w:val="nil"/>
              <w:left w:val="nil"/>
              <w:bottom w:val="single" w:sz="4" w:space="0" w:color="auto"/>
              <w:right w:val="single" w:sz="4" w:space="0" w:color="auto"/>
            </w:tcBorders>
            <w:shd w:val="clear" w:color="auto" w:fill="auto"/>
            <w:noWrap/>
            <w:vAlign w:val="bottom"/>
            <w:hideMark/>
          </w:tcPr>
          <w:p w14:paraId="1B58DD87"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4,549</w:t>
            </w:r>
          </w:p>
        </w:tc>
        <w:tc>
          <w:tcPr>
            <w:tcW w:w="1180" w:type="dxa"/>
            <w:tcBorders>
              <w:top w:val="nil"/>
              <w:left w:val="nil"/>
              <w:bottom w:val="single" w:sz="4" w:space="0" w:color="auto"/>
              <w:right w:val="single" w:sz="4" w:space="0" w:color="auto"/>
            </w:tcBorders>
            <w:shd w:val="clear" w:color="auto" w:fill="auto"/>
            <w:noWrap/>
            <w:vAlign w:val="bottom"/>
            <w:hideMark/>
          </w:tcPr>
          <w:p w14:paraId="3B373ABE"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1,923</w:t>
            </w:r>
          </w:p>
        </w:tc>
        <w:tc>
          <w:tcPr>
            <w:tcW w:w="1320" w:type="dxa"/>
            <w:tcBorders>
              <w:top w:val="nil"/>
              <w:left w:val="nil"/>
              <w:bottom w:val="single" w:sz="4" w:space="0" w:color="auto"/>
              <w:right w:val="single" w:sz="8" w:space="0" w:color="auto"/>
            </w:tcBorders>
            <w:shd w:val="clear" w:color="auto" w:fill="auto"/>
            <w:noWrap/>
            <w:vAlign w:val="bottom"/>
            <w:hideMark/>
          </w:tcPr>
          <w:p w14:paraId="50D5556D"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136.6%</w:t>
            </w:r>
          </w:p>
        </w:tc>
      </w:tr>
      <w:tr w:rsidR="00F252D4" w:rsidRPr="00F252D4" w14:paraId="6ABEB1E1" w14:textId="77777777" w:rsidTr="00F252D4">
        <w:trPr>
          <w:trHeight w:val="290"/>
        </w:trPr>
        <w:tc>
          <w:tcPr>
            <w:tcW w:w="1640" w:type="dxa"/>
            <w:tcBorders>
              <w:top w:val="nil"/>
              <w:left w:val="single" w:sz="8" w:space="0" w:color="auto"/>
              <w:bottom w:val="single" w:sz="4" w:space="0" w:color="auto"/>
              <w:right w:val="single" w:sz="8" w:space="0" w:color="auto"/>
            </w:tcBorders>
            <w:shd w:val="clear" w:color="auto" w:fill="auto"/>
            <w:noWrap/>
            <w:vAlign w:val="bottom"/>
            <w:hideMark/>
          </w:tcPr>
          <w:p w14:paraId="2E11B1EB"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San Francisco, CA</w:t>
            </w:r>
          </w:p>
        </w:tc>
        <w:tc>
          <w:tcPr>
            <w:tcW w:w="1180" w:type="dxa"/>
            <w:tcBorders>
              <w:top w:val="nil"/>
              <w:left w:val="nil"/>
              <w:bottom w:val="single" w:sz="4" w:space="0" w:color="auto"/>
              <w:right w:val="single" w:sz="4" w:space="0" w:color="auto"/>
            </w:tcBorders>
            <w:shd w:val="clear" w:color="auto" w:fill="auto"/>
            <w:noWrap/>
            <w:vAlign w:val="bottom"/>
            <w:hideMark/>
          </w:tcPr>
          <w:p w14:paraId="77E35225"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6,403</w:t>
            </w:r>
          </w:p>
        </w:tc>
        <w:tc>
          <w:tcPr>
            <w:tcW w:w="1180" w:type="dxa"/>
            <w:tcBorders>
              <w:top w:val="nil"/>
              <w:left w:val="nil"/>
              <w:bottom w:val="single" w:sz="4" w:space="0" w:color="auto"/>
              <w:right w:val="single" w:sz="4" w:space="0" w:color="auto"/>
            </w:tcBorders>
            <w:shd w:val="clear" w:color="auto" w:fill="auto"/>
            <w:noWrap/>
            <w:vAlign w:val="bottom"/>
            <w:hideMark/>
          </w:tcPr>
          <w:p w14:paraId="66D3441C"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2,717</w:t>
            </w:r>
          </w:p>
        </w:tc>
        <w:tc>
          <w:tcPr>
            <w:tcW w:w="1320" w:type="dxa"/>
            <w:tcBorders>
              <w:top w:val="nil"/>
              <w:left w:val="nil"/>
              <w:bottom w:val="single" w:sz="4" w:space="0" w:color="auto"/>
              <w:right w:val="single" w:sz="8" w:space="0" w:color="auto"/>
            </w:tcBorders>
            <w:shd w:val="clear" w:color="auto" w:fill="auto"/>
            <w:noWrap/>
            <w:vAlign w:val="bottom"/>
            <w:hideMark/>
          </w:tcPr>
          <w:p w14:paraId="51E8CAF3"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135.7%</w:t>
            </w:r>
          </w:p>
        </w:tc>
      </w:tr>
      <w:tr w:rsidR="00F252D4" w:rsidRPr="00F252D4" w14:paraId="1EF4CF17" w14:textId="77777777" w:rsidTr="00F252D4">
        <w:trPr>
          <w:trHeight w:val="290"/>
        </w:trPr>
        <w:tc>
          <w:tcPr>
            <w:tcW w:w="1640" w:type="dxa"/>
            <w:tcBorders>
              <w:top w:val="nil"/>
              <w:left w:val="single" w:sz="8" w:space="0" w:color="auto"/>
              <w:bottom w:val="single" w:sz="4" w:space="0" w:color="auto"/>
              <w:right w:val="single" w:sz="8" w:space="0" w:color="auto"/>
            </w:tcBorders>
            <w:shd w:val="clear" w:color="auto" w:fill="auto"/>
            <w:noWrap/>
            <w:vAlign w:val="bottom"/>
            <w:hideMark/>
          </w:tcPr>
          <w:p w14:paraId="30BAEA44"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Miami, FL</w:t>
            </w:r>
          </w:p>
        </w:tc>
        <w:tc>
          <w:tcPr>
            <w:tcW w:w="1180" w:type="dxa"/>
            <w:tcBorders>
              <w:top w:val="nil"/>
              <w:left w:val="nil"/>
              <w:bottom w:val="single" w:sz="4" w:space="0" w:color="auto"/>
              <w:right w:val="single" w:sz="4" w:space="0" w:color="auto"/>
            </w:tcBorders>
            <w:shd w:val="clear" w:color="auto" w:fill="auto"/>
            <w:noWrap/>
            <w:vAlign w:val="bottom"/>
            <w:hideMark/>
          </w:tcPr>
          <w:p w14:paraId="0DBA1144"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5,071</w:t>
            </w:r>
          </w:p>
        </w:tc>
        <w:tc>
          <w:tcPr>
            <w:tcW w:w="1180" w:type="dxa"/>
            <w:tcBorders>
              <w:top w:val="nil"/>
              <w:left w:val="nil"/>
              <w:bottom w:val="single" w:sz="4" w:space="0" w:color="auto"/>
              <w:right w:val="single" w:sz="4" w:space="0" w:color="auto"/>
            </w:tcBorders>
            <w:shd w:val="clear" w:color="auto" w:fill="auto"/>
            <w:noWrap/>
            <w:vAlign w:val="bottom"/>
            <w:hideMark/>
          </w:tcPr>
          <w:p w14:paraId="36351A05"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2,188</w:t>
            </w:r>
          </w:p>
        </w:tc>
        <w:tc>
          <w:tcPr>
            <w:tcW w:w="1320" w:type="dxa"/>
            <w:tcBorders>
              <w:top w:val="nil"/>
              <w:left w:val="nil"/>
              <w:bottom w:val="single" w:sz="4" w:space="0" w:color="auto"/>
              <w:right w:val="single" w:sz="8" w:space="0" w:color="auto"/>
            </w:tcBorders>
            <w:shd w:val="clear" w:color="auto" w:fill="auto"/>
            <w:noWrap/>
            <w:vAlign w:val="bottom"/>
            <w:hideMark/>
          </w:tcPr>
          <w:p w14:paraId="2E341420"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131.8%</w:t>
            </w:r>
          </w:p>
        </w:tc>
      </w:tr>
      <w:tr w:rsidR="00F252D4" w:rsidRPr="00F252D4" w14:paraId="3AD17D1B" w14:textId="77777777" w:rsidTr="00F252D4">
        <w:trPr>
          <w:trHeight w:val="290"/>
        </w:trPr>
        <w:tc>
          <w:tcPr>
            <w:tcW w:w="1640" w:type="dxa"/>
            <w:tcBorders>
              <w:top w:val="nil"/>
              <w:left w:val="single" w:sz="8" w:space="0" w:color="auto"/>
              <w:bottom w:val="single" w:sz="4" w:space="0" w:color="auto"/>
              <w:right w:val="single" w:sz="8" w:space="0" w:color="auto"/>
            </w:tcBorders>
            <w:shd w:val="clear" w:color="auto" w:fill="auto"/>
            <w:noWrap/>
            <w:vAlign w:val="bottom"/>
            <w:hideMark/>
          </w:tcPr>
          <w:p w14:paraId="30B9796D"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Pittsburgh, PA</w:t>
            </w:r>
          </w:p>
        </w:tc>
        <w:tc>
          <w:tcPr>
            <w:tcW w:w="1180" w:type="dxa"/>
            <w:tcBorders>
              <w:top w:val="nil"/>
              <w:left w:val="nil"/>
              <w:bottom w:val="single" w:sz="4" w:space="0" w:color="auto"/>
              <w:right w:val="single" w:sz="4" w:space="0" w:color="auto"/>
            </w:tcBorders>
            <w:shd w:val="clear" w:color="auto" w:fill="auto"/>
            <w:noWrap/>
            <w:vAlign w:val="bottom"/>
            <w:hideMark/>
          </w:tcPr>
          <w:p w14:paraId="56741CCB"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2,410</w:t>
            </w:r>
          </w:p>
        </w:tc>
        <w:tc>
          <w:tcPr>
            <w:tcW w:w="1180" w:type="dxa"/>
            <w:tcBorders>
              <w:top w:val="nil"/>
              <w:left w:val="nil"/>
              <w:bottom w:val="single" w:sz="4" w:space="0" w:color="auto"/>
              <w:right w:val="single" w:sz="4" w:space="0" w:color="auto"/>
            </w:tcBorders>
            <w:shd w:val="clear" w:color="auto" w:fill="auto"/>
            <w:noWrap/>
            <w:vAlign w:val="bottom"/>
            <w:hideMark/>
          </w:tcPr>
          <w:p w14:paraId="3F817B8D"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1,095</w:t>
            </w:r>
          </w:p>
        </w:tc>
        <w:tc>
          <w:tcPr>
            <w:tcW w:w="1320" w:type="dxa"/>
            <w:tcBorders>
              <w:top w:val="nil"/>
              <w:left w:val="nil"/>
              <w:bottom w:val="single" w:sz="4" w:space="0" w:color="auto"/>
              <w:right w:val="single" w:sz="8" w:space="0" w:color="auto"/>
            </w:tcBorders>
            <w:shd w:val="clear" w:color="auto" w:fill="auto"/>
            <w:noWrap/>
            <w:vAlign w:val="bottom"/>
            <w:hideMark/>
          </w:tcPr>
          <w:p w14:paraId="656DA7F6"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120.1%</w:t>
            </w:r>
          </w:p>
        </w:tc>
      </w:tr>
      <w:tr w:rsidR="00F252D4" w:rsidRPr="00F252D4" w14:paraId="51C09F7C" w14:textId="77777777" w:rsidTr="00F252D4">
        <w:trPr>
          <w:trHeight w:val="300"/>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14:paraId="11B94E80"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Las Vegas, NV</w:t>
            </w:r>
          </w:p>
        </w:tc>
        <w:tc>
          <w:tcPr>
            <w:tcW w:w="1180" w:type="dxa"/>
            <w:tcBorders>
              <w:top w:val="nil"/>
              <w:left w:val="nil"/>
              <w:bottom w:val="single" w:sz="8" w:space="0" w:color="auto"/>
              <w:right w:val="single" w:sz="4" w:space="0" w:color="auto"/>
            </w:tcBorders>
            <w:shd w:val="clear" w:color="auto" w:fill="auto"/>
            <w:noWrap/>
            <w:vAlign w:val="bottom"/>
            <w:hideMark/>
          </w:tcPr>
          <w:p w14:paraId="0D05483D"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4,107</w:t>
            </w:r>
          </w:p>
        </w:tc>
        <w:tc>
          <w:tcPr>
            <w:tcW w:w="1180" w:type="dxa"/>
            <w:tcBorders>
              <w:top w:val="nil"/>
              <w:left w:val="nil"/>
              <w:bottom w:val="single" w:sz="8" w:space="0" w:color="auto"/>
              <w:right w:val="single" w:sz="4" w:space="0" w:color="auto"/>
            </w:tcBorders>
            <w:shd w:val="clear" w:color="auto" w:fill="auto"/>
            <w:noWrap/>
            <w:vAlign w:val="bottom"/>
            <w:hideMark/>
          </w:tcPr>
          <w:p w14:paraId="1EB1076E"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2,059</w:t>
            </w:r>
          </w:p>
        </w:tc>
        <w:tc>
          <w:tcPr>
            <w:tcW w:w="1320" w:type="dxa"/>
            <w:tcBorders>
              <w:top w:val="nil"/>
              <w:left w:val="nil"/>
              <w:bottom w:val="single" w:sz="8" w:space="0" w:color="auto"/>
              <w:right w:val="single" w:sz="8" w:space="0" w:color="auto"/>
            </w:tcBorders>
            <w:shd w:val="clear" w:color="auto" w:fill="auto"/>
            <w:noWrap/>
            <w:vAlign w:val="bottom"/>
            <w:hideMark/>
          </w:tcPr>
          <w:p w14:paraId="0876D471"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99.5%</w:t>
            </w:r>
          </w:p>
        </w:tc>
      </w:tr>
    </w:tbl>
    <w:p w14:paraId="4932BEF8" w14:textId="77777777" w:rsidR="00913573" w:rsidRPr="00CC70F2" w:rsidRDefault="00913573" w:rsidP="00913573">
      <w:pPr>
        <w:pStyle w:val="NoSpacing"/>
        <w:rPr>
          <w:rFonts w:cstheme="minorHAnsi"/>
          <w:b/>
          <w:bCs/>
        </w:rPr>
      </w:pPr>
    </w:p>
    <w:p w14:paraId="22973606" w14:textId="70FA355D" w:rsidR="007D02B7" w:rsidRDefault="00913573" w:rsidP="000E2243">
      <w:pPr>
        <w:pStyle w:val="NoSpacing"/>
        <w:rPr>
          <w:rFonts w:cstheme="minorHAnsi"/>
        </w:rPr>
      </w:pPr>
      <w:r w:rsidRPr="00CC70F2">
        <w:rPr>
          <w:rFonts w:cstheme="minorHAnsi"/>
          <w:b/>
          <w:bCs/>
        </w:rPr>
        <w:t>Median Sales Price – Median of 5</w:t>
      </w:r>
      <w:r w:rsidR="00D1358D">
        <w:rPr>
          <w:rFonts w:cstheme="minorHAnsi"/>
          <w:b/>
          <w:bCs/>
        </w:rPr>
        <w:t>3</w:t>
      </w:r>
      <w:r w:rsidRPr="00CC70F2">
        <w:rPr>
          <w:rFonts w:cstheme="minorHAnsi"/>
          <w:b/>
          <w:bCs/>
        </w:rPr>
        <w:t xml:space="preserve"> metro median prices</w:t>
      </w:r>
      <w:r w:rsidRPr="00CC70F2">
        <w:rPr>
          <w:rFonts w:cstheme="minorHAnsi"/>
          <w:b/>
          <w:bCs/>
        </w:rPr>
        <w:br/>
      </w:r>
      <w:r w:rsidR="004F6C0F" w:rsidRPr="004F6C0F">
        <w:rPr>
          <w:rFonts w:cstheme="minorHAnsi"/>
        </w:rPr>
        <w:t>In May 2021, the median of all 53 metro Median Sales Prices was $320,000, flat to April 2021 and up 17</w:t>
      </w:r>
      <w:r w:rsidR="00C826E1">
        <w:rPr>
          <w:rFonts w:cstheme="minorHAnsi"/>
        </w:rPr>
        <w:t>.0</w:t>
      </w:r>
      <w:r w:rsidR="004F6C0F" w:rsidRPr="004F6C0F">
        <w:rPr>
          <w:rFonts w:cstheme="minorHAnsi"/>
        </w:rPr>
        <w:t xml:space="preserve">% from May 2020. No metro areas saw a year-over-year decrease in Median Sales Price. </w:t>
      </w:r>
      <w:r w:rsidR="00F252D4">
        <w:rPr>
          <w:rFonts w:cstheme="minorHAnsi"/>
        </w:rPr>
        <w:t xml:space="preserve">Fifty </w:t>
      </w:r>
      <w:r w:rsidR="004F6C0F" w:rsidRPr="004F6C0F">
        <w:rPr>
          <w:rFonts w:cstheme="minorHAnsi"/>
        </w:rPr>
        <w:t>metro areas increased year-over-year by double-digit percentages, led by Boise, ID at +40.7%, Augusta, ME at +37.8%, and Phoenix, AZ at +32.9%.</w:t>
      </w:r>
    </w:p>
    <w:p w14:paraId="207E558F" w14:textId="29A52378" w:rsidR="00E35488" w:rsidRDefault="00E35488" w:rsidP="000E2243">
      <w:pPr>
        <w:pStyle w:val="NoSpacing"/>
        <w:rPr>
          <w:rFonts w:cstheme="minorHAnsi"/>
        </w:rPr>
      </w:pPr>
    </w:p>
    <w:tbl>
      <w:tblPr>
        <w:tblW w:w="6500" w:type="dxa"/>
        <w:tblLook w:val="04A0" w:firstRow="1" w:lastRow="0" w:firstColumn="1" w:lastColumn="0" w:noHBand="0" w:noVBand="1"/>
      </w:tblPr>
      <w:tblGrid>
        <w:gridCol w:w="1820"/>
        <w:gridCol w:w="1680"/>
        <w:gridCol w:w="1680"/>
        <w:gridCol w:w="1320"/>
      </w:tblGrid>
      <w:tr w:rsidR="00F252D4" w:rsidRPr="00F252D4" w14:paraId="27BCA482" w14:textId="77777777" w:rsidTr="00F252D4">
        <w:trPr>
          <w:trHeight w:val="675"/>
        </w:trPr>
        <w:tc>
          <w:tcPr>
            <w:tcW w:w="6500" w:type="dxa"/>
            <w:gridSpan w:val="4"/>
            <w:tcBorders>
              <w:top w:val="single" w:sz="8" w:space="0" w:color="auto"/>
              <w:left w:val="single" w:sz="8" w:space="0" w:color="auto"/>
              <w:bottom w:val="nil"/>
              <w:right w:val="single" w:sz="8" w:space="0" w:color="000000"/>
            </w:tcBorders>
            <w:shd w:val="clear" w:color="000000" w:fill="F2F2F2"/>
            <w:vAlign w:val="bottom"/>
            <w:hideMark/>
          </w:tcPr>
          <w:p w14:paraId="5E5CC349" w14:textId="77777777" w:rsidR="00F252D4" w:rsidRPr="00F252D4" w:rsidRDefault="00F252D4" w:rsidP="00F252D4">
            <w:pPr>
              <w:jc w:val="center"/>
              <w:rPr>
                <w:rFonts w:ascii="Arial Narrow" w:eastAsia="Times New Roman" w:hAnsi="Arial Narrow" w:cs="Calibri"/>
                <w:b/>
                <w:bCs/>
                <w:sz w:val="22"/>
                <w:szCs w:val="22"/>
              </w:rPr>
            </w:pPr>
            <w:r w:rsidRPr="00F252D4">
              <w:rPr>
                <w:rFonts w:ascii="Arial Narrow" w:eastAsia="Times New Roman" w:hAnsi="Arial Narrow" w:cs="Calibri"/>
                <w:b/>
                <w:bCs/>
                <w:sz w:val="22"/>
                <w:szCs w:val="22"/>
              </w:rPr>
              <w:t>Median Sales Price:</w:t>
            </w:r>
            <w:r w:rsidRPr="00F252D4">
              <w:rPr>
                <w:rFonts w:ascii="Arial Narrow" w:eastAsia="Times New Roman" w:hAnsi="Arial Narrow" w:cs="Calibri"/>
                <w:b/>
                <w:bCs/>
                <w:sz w:val="22"/>
                <w:szCs w:val="22"/>
              </w:rPr>
              <w:br/>
              <w:t>5 Markets with the Biggest YoY Increase</w:t>
            </w:r>
          </w:p>
        </w:tc>
      </w:tr>
      <w:tr w:rsidR="00F252D4" w:rsidRPr="00F252D4" w14:paraId="16CBE140" w14:textId="77777777" w:rsidTr="00F252D4">
        <w:trPr>
          <w:trHeight w:val="660"/>
        </w:trPr>
        <w:tc>
          <w:tcPr>
            <w:tcW w:w="18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FFD2AA"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Market</w:t>
            </w:r>
          </w:p>
        </w:tc>
        <w:tc>
          <w:tcPr>
            <w:tcW w:w="1680" w:type="dxa"/>
            <w:tcBorders>
              <w:top w:val="single" w:sz="8" w:space="0" w:color="auto"/>
              <w:left w:val="nil"/>
              <w:bottom w:val="single" w:sz="8" w:space="0" w:color="auto"/>
              <w:right w:val="single" w:sz="4" w:space="0" w:color="auto"/>
            </w:tcBorders>
            <w:shd w:val="clear" w:color="000000" w:fill="D9D9D9"/>
            <w:vAlign w:val="center"/>
            <w:hideMark/>
          </w:tcPr>
          <w:p w14:paraId="13418985"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May 2021</w:t>
            </w:r>
            <w:r w:rsidRPr="00F252D4">
              <w:rPr>
                <w:rFonts w:ascii="Arial Narrow" w:eastAsia="Times New Roman" w:hAnsi="Arial Narrow" w:cs="Calibri"/>
                <w:b/>
                <w:bCs/>
                <w:sz w:val="20"/>
                <w:szCs w:val="20"/>
              </w:rPr>
              <w:br/>
              <w:t>Median Sales Price</w:t>
            </w:r>
          </w:p>
        </w:tc>
        <w:tc>
          <w:tcPr>
            <w:tcW w:w="1680" w:type="dxa"/>
            <w:tcBorders>
              <w:top w:val="single" w:sz="8" w:space="0" w:color="auto"/>
              <w:left w:val="nil"/>
              <w:bottom w:val="single" w:sz="8" w:space="0" w:color="auto"/>
              <w:right w:val="single" w:sz="4" w:space="0" w:color="auto"/>
            </w:tcBorders>
            <w:shd w:val="clear" w:color="000000" w:fill="D9D9D9"/>
            <w:vAlign w:val="center"/>
            <w:hideMark/>
          </w:tcPr>
          <w:p w14:paraId="54456AEA"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May 2020</w:t>
            </w:r>
            <w:r w:rsidRPr="00F252D4">
              <w:rPr>
                <w:rFonts w:ascii="Arial Narrow" w:eastAsia="Times New Roman" w:hAnsi="Arial Narrow" w:cs="Calibri"/>
                <w:b/>
                <w:bCs/>
                <w:sz w:val="20"/>
                <w:szCs w:val="20"/>
              </w:rPr>
              <w:br/>
              <w:t>Median Sales Price</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0623644F"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Year-over-Year % Change</w:t>
            </w:r>
          </w:p>
        </w:tc>
      </w:tr>
      <w:tr w:rsidR="00F252D4" w:rsidRPr="00F252D4" w14:paraId="373867D4" w14:textId="77777777" w:rsidTr="00F252D4">
        <w:trPr>
          <w:trHeight w:val="290"/>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268D10B8"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Boise, ID</w:t>
            </w:r>
          </w:p>
        </w:tc>
        <w:tc>
          <w:tcPr>
            <w:tcW w:w="1680" w:type="dxa"/>
            <w:tcBorders>
              <w:top w:val="nil"/>
              <w:left w:val="nil"/>
              <w:bottom w:val="single" w:sz="4" w:space="0" w:color="auto"/>
              <w:right w:val="single" w:sz="4" w:space="0" w:color="auto"/>
            </w:tcBorders>
            <w:shd w:val="clear" w:color="auto" w:fill="auto"/>
            <w:noWrap/>
            <w:vAlign w:val="bottom"/>
            <w:hideMark/>
          </w:tcPr>
          <w:p w14:paraId="0CC72CBA"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$460,000</w:t>
            </w:r>
          </w:p>
        </w:tc>
        <w:tc>
          <w:tcPr>
            <w:tcW w:w="1680" w:type="dxa"/>
            <w:tcBorders>
              <w:top w:val="nil"/>
              <w:left w:val="nil"/>
              <w:bottom w:val="single" w:sz="4" w:space="0" w:color="auto"/>
              <w:right w:val="single" w:sz="4" w:space="0" w:color="auto"/>
            </w:tcBorders>
            <w:shd w:val="clear" w:color="auto" w:fill="auto"/>
            <w:noWrap/>
            <w:vAlign w:val="bottom"/>
            <w:hideMark/>
          </w:tcPr>
          <w:p w14:paraId="500B92CB"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$327,000</w:t>
            </w:r>
          </w:p>
        </w:tc>
        <w:tc>
          <w:tcPr>
            <w:tcW w:w="1320" w:type="dxa"/>
            <w:tcBorders>
              <w:top w:val="nil"/>
              <w:left w:val="nil"/>
              <w:bottom w:val="single" w:sz="4" w:space="0" w:color="auto"/>
              <w:right w:val="single" w:sz="8" w:space="0" w:color="auto"/>
            </w:tcBorders>
            <w:shd w:val="clear" w:color="auto" w:fill="auto"/>
            <w:noWrap/>
            <w:vAlign w:val="bottom"/>
            <w:hideMark/>
          </w:tcPr>
          <w:p w14:paraId="670B4A90"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40.7%</w:t>
            </w:r>
          </w:p>
        </w:tc>
      </w:tr>
      <w:tr w:rsidR="00F252D4" w:rsidRPr="00F252D4" w14:paraId="1717638C" w14:textId="77777777" w:rsidTr="00F252D4">
        <w:trPr>
          <w:trHeight w:val="290"/>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09F410FA"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Augusta, ME</w:t>
            </w:r>
          </w:p>
        </w:tc>
        <w:tc>
          <w:tcPr>
            <w:tcW w:w="1680" w:type="dxa"/>
            <w:tcBorders>
              <w:top w:val="nil"/>
              <w:left w:val="nil"/>
              <w:bottom w:val="single" w:sz="4" w:space="0" w:color="auto"/>
              <w:right w:val="single" w:sz="4" w:space="0" w:color="auto"/>
            </w:tcBorders>
            <w:shd w:val="clear" w:color="auto" w:fill="auto"/>
            <w:noWrap/>
            <w:vAlign w:val="bottom"/>
            <w:hideMark/>
          </w:tcPr>
          <w:p w14:paraId="733BFBF1"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$255,000</w:t>
            </w:r>
          </w:p>
        </w:tc>
        <w:tc>
          <w:tcPr>
            <w:tcW w:w="1680" w:type="dxa"/>
            <w:tcBorders>
              <w:top w:val="nil"/>
              <w:left w:val="nil"/>
              <w:bottom w:val="single" w:sz="4" w:space="0" w:color="auto"/>
              <w:right w:val="single" w:sz="4" w:space="0" w:color="auto"/>
            </w:tcBorders>
            <w:shd w:val="clear" w:color="auto" w:fill="auto"/>
            <w:noWrap/>
            <w:vAlign w:val="bottom"/>
            <w:hideMark/>
          </w:tcPr>
          <w:p w14:paraId="5F3D446F"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$185,000</w:t>
            </w:r>
          </w:p>
        </w:tc>
        <w:tc>
          <w:tcPr>
            <w:tcW w:w="1320" w:type="dxa"/>
            <w:tcBorders>
              <w:top w:val="nil"/>
              <w:left w:val="nil"/>
              <w:bottom w:val="single" w:sz="4" w:space="0" w:color="auto"/>
              <w:right w:val="single" w:sz="8" w:space="0" w:color="auto"/>
            </w:tcBorders>
            <w:shd w:val="clear" w:color="auto" w:fill="auto"/>
            <w:noWrap/>
            <w:vAlign w:val="bottom"/>
            <w:hideMark/>
          </w:tcPr>
          <w:p w14:paraId="4C774824"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37.8%</w:t>
            </w:r>
          </w:p>
        </w:tc>
      </w:tr>
      <w:tr w:rsidR="00F252D4" w:rsidRPr="00F252D4" w14:paraId="525B0DC6" w14:textId="77777777" w:rsidTr="00F252D4">
        <w:trPr>
          <w:trHeight w:val="290"/>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7752BCDC"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Phoenix, AZ</w:t>
            </w:r>
          </w:p>
        </w:tc>
        <w:tc>
          <w:tcPr>
            <w:tcW w:w="1680" w:type="dxa"/>
            <w:tcBorders>
              <w:top w:val="nil"/>
              <w:left w:val="nil"/>
              <w:bottom w:val="single" w:sz="4" w:space="0" w:color="auto"/>
              <w:right w:val="single" w:sz="4" w:space="0" w:color="auto"/>
            </w:tcBorders>
            <w:shd w:val="clear" w:color="auto" w:fill="auto"/>
            <w:noWrap/>
            <w:vAlign w:val="bottom"/>
            <w:hideMark/>
          </w:tcPr>
          <w:p w14:paraId="3C243D4E"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$392,000</w:t>
            </w:r>
          </w:p>
        </w:tc>
        <w:tc>
          <w:tcPr>
            <w:tcW w:w="1680" w:type="dxa"/>
            <w:tcBorders>
              <w:top w:val="nil"/>
              <w:left w:val="nil"/>
              <w:bottom w:val="single" w:sz="4" w:space="0" w:color="auto"/>
              <w:right w:val="single" w:sz="4" w:space="0" w:color="auto"/>
            </w:tcBorders>
            <w:shd w:val="clear" w:color="auto" w:fill="auto"/>
            <w:noWrap/>
            <w:vAlign w:val="bottom"/>
            <w:hideMark/>
          </w:tcPr>
          <w:p w14:paraId="5550BD11"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$295,000</w:t>
            </w:r>
          </w:p>
        </w:tc>
        <w:tc>
          <w:tcPr>
            <w:tcW w:w="1320" w:type="dxa"/>
            <w:tcBorders>
              <w:top w:val="nil"/>
              <w:left w:val="nil"/>
              <w:bottom w:val="single" w:sz="4" w:space="0" w:color="auto"/>
              <w:right w:val="single" w:sz="8" w:space="0" w:color="auto"/>
            </w:tcBorders>
            <w:shd w:val="clear" w:color="auto" w:fill="auto"/>
            <w:noWrap/>
            <w:vAlign w:val="bottom"/>
            <w:hideMark/>
          </w:tcPr>
          <w:p w14:paraId="157205F4"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32.9%</w:t>
            </w:r>
          </w:p>
        </w:tc>
      </w:tr>
      <w:tr w:rsidR="00F252D4" w:rsidRPr="00F252D4" w14:paraId="406EECF2" w14:textId="77777777" w:rsidTr="00F252D4">
        <w:trPr>
          <w:trHeight w:val="290"/>
        </w:trPr>
        <w:tc>
          <w:tcPr>
            <w:tcW w:w="1820" w:type="dxa"/>
            <w:tcBorders>
              <w:top w:val="nil"/>
              <w:left w:val="single" w:sz="8" w:space="0" w:color="auto"/>
              <w:bottom w:val="single" w:sz="4" w:space="0" w:color="auto"/>
              <w:right w:val="single" w:sz="8" w:space="0" w:color="auto"/>
            </w:tcBorders>
            <w:shd w:val="clear" w:color="auto" w:fill="auto"/>
            <w:noWrap/>
            <w:vAlign w:val="bottom"/>
            <w:hideMark/>
          </w:tcPr>
          <w:p w14:paraId="0A2C3E3F"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Los Angeles, CA</w:t>
            </w:r>
          </w:p>
        </w:tc>
        <w:tc>
          <w:tcPr>
            <w:tcW w:w="1680" w:type="dxa"/>
            <w:tcBorders>
              <w:top w:val="nil"/>
              <w:left w:val="nil"/>
              <w:bottom w:val="single" w:sz="4" w:space="0" w:color="auto"/>
              <w:right w:val="single" w:sz="4" w:space="0" w:color="auto"/>
            </w:tcBorders>
            <w:shd w:val="clear" w:color="auto" w:fill="auto"/>
            <w:noWrap/>
            <w:vAlign w:val="bottom"/>
            <w:hideMark/>
          </w:tcPr>
          <w:p w14:paraId="5E5CBE24"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$660,000</w:t>
            </w:r>
          </w:p>
        </w:tc>
        <w:tc>
          <w:tcPr>
            <w:tcW w:w="1680" w:type="dxa"/>
            <w:tcBorders>
              <w:top w:val="nil"/>
              <w:left w:val="nil"/>
              <w:bottom w:val="single" w:sz="4" w:space="0" w:color="auto"/>
              <w:right w:val="single" w:sz="4" w:space="0" w:color="auto"/>
            </w:tcBorders>
            <w:shd w:val="clear" w:color="auto" w:fill="auto"/>
            <w:noWrap/>
            <w:vAlign w:val="bottom"/>
            <w:hideMark/>
          </w:tcPr>
          <w:p w14:paraId="26F76151"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$500,000</w:t>
            </w:r>
          </w:p>
        </w:tc>
        <w:tc>
          <w:tcPr>
            <w:tcW w:w="1320" w:type="dxa"/>
            <w:tcBorders>
              <w:top w:val="nil"/>
              <w:left w:val="nil"/>
              <w:bottom w:val="single" w:sz="4" w:space="0" w:color="auto"/>
              <w:right w:val="single" w:sz="8" w:space="0" w:color="auto"/>
            </w:tcBorders>
            <w:shd w:val="clear" w:color="auto" w:fill="auto"/>
            <w:noWrap/>
            <w:vAlign w:val="bottom"/>
            <w:hideMark/>
          </w:tcPr>
          <w:p w14:paraId="7B5D2C06"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32.0%</w:t>
            </w:r>
          </w:p>
        </w:tc>
      </w:tr>
      <w:tr w:rsidR="00F252D4" w:rsidRPr="00F252D4" w14:paraId="6FBF2F51" w14:textId="77777777" w:rsidTr="00F252D4">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7A84E909"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Detroit, MI</w:t>
            </w:r>
          </w:p>
        </w:tc>
        <w:tc>
          <w:tcPr>
            <w:tcW w:w="1680" w:type="dxa"/>
            <w:tcBorders>
              <w:top w:val="nil"/>
              <w:left w:val="nil"/>
              <w:bottom w:val="single" w:sz="8" w:space="0" w:color="auto"/>
              <w:right w:val="single" w:sz="4" w:space="0" w:color="auto"/>
            </w:tcBorders>
            <w:shd w:val="clear" w:color="auto" w:fill="auto"/>
            <w:noWrap/>
            <w:vAlign w:val="bottom"/>
            <w:hideMark/>
          </w:tcPr>
          <w:p w14:paraId="57ECF867"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$250,000</w:t>
            </w:r>
          </w:p>
        </w:tc>
        <w:tc>
          <w:tcPr>
            <w:tcW w:w="1680" w:type="dxa"/>
            <w:tcBorders>
              <w:top w:val="nil"/>
              <w:left w:val="nil"/>
              <w:bottom w:val="single" w:sz="8" w:space="0" w:color="auto"/>
              <w:right w:val="single" w:sz="4" w:space="0" w:color="auto"/>
            </w:tcBorders>
            <w:shd w:val="clear" w:color="auto" w:fill="auto"/>
            <w:noWrap/>
            <w:vAlign w:val="bottom"/>
            <w:hideMark/>
          </w:tcPr>
          <w:p w14:paraId="39026441"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$192,000</w:t>
            </w:r>
          </w:p>
        </w:tc>
        <w:tc>
          <w:tcPr>
            <w:tcW w:w="1320" w:type="dxa"/>
            <w:tcBorders>
              <w:top w:val="nil"/>
              <w:left w:val="nil"/>
              <w:bottom w:val="single" w:sz="8" w:space="0" w:color="auto"/>
              <w:right w:val="single" w:sz="8" w:space="0" w:color="auto"/>
            </w:tcBorders>
            <w:shd w:val="clear" w:color="auto" w:fill="auto"/>
            <w:noWrap/>
            <w:vAlign w:val="bottom"/>
            <w:hideMark/>
          </w:tcPr>
          <w:p w14:paraId="2BCCED7A"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30.2%</w:t>
            </w:r>
          </w:p>
        </w:tc>
      </w:tr>
    </w:tbl>
    <w:p w14:paraId="370B9751" w14:textId="62959631" w:rsidR="005626A5" w:rsidRDefault="005626A5" w:rsidP="00913573">
      <w:pPr>
        <w:pStyle w:val="NoSpacing"/>
        <w:rPr>
          <w:rFonts w:cstheme="minorHAnsi"/>
          <w:b/>
          <w:bCs/>
        </w:rPr>
      </w:pPr>
    </w:p>
    <w:p w14:paraId="540C3796" w14:textId="799D61A5" w:rsidR="00913573" w:rsidRDefault="00913573" w:rsidP="00913573">
      <w:pPr>
        <w:pStyle w:val="NoSpacing"/>
        <w:rPr>
          <w:rFonts w:cstheme="minorHAnsi"/>
          <w:b/>
          <w:bCs/>
        </w:rPr>
      </w:pPr>
      <w:r w:rsidRPr="00CC70F2">
        <w:rPr>
          <w:rFonts w:cstheme="minorHAnsi"/>
          <w:b/>
          <w:bCs/>
        </w:rPr>
        <w:t>Days on Market – Average of 5</w:t>
      </w:r>
      <w:r w:rsidR="00D1358D">
        <w:rPr>
          <w:rFonts w:cstheme="minorHAnsi"/>
          <w:b/>
          <w:bCs/>
        </w:rPr>
        <w:t>3</w:t>
      </w:r>
      <w:r w:rsidRPr="00CC70F2">
        <w:rPr>
          <w:rFonts w:cstheme="minorHAnsi"/>
          <w:b/>
          <w:bCs/>
        </w:rPr>
        <w:t xml:space="preserve"> metro areas</w:t>
      </w:r>
    </w:p>
    <w:p w14:paraId="74616606" w14:textId="65FBE55F" w:rsidR="00E35488" w:rsidRDefault="004F6C0F" w:rsidP="00913573">
      <w:pPr>
        <w:pStyle w:val="NoSpacing"/>
        <w:rPr>
          <w:rFonts w:cstheme="minorHAnsi"/>
        </w:rPr>
      </w:pPr>
      <w:r w:rsidRPr="004F6C0F">
        <w:rPr>
          <w:rFonts w:cstheme="minorHAnsi"/>
        </w:rPr>
        <w:t xml:space="preserve">The average Days on Market for homes sold in May 2021 was 28, down four days from the average in April 2021, and down 18 days from the average in May 2020. </w:t>
      </w:r>
      <w:r w:rsidR="0099291E" w:rsidRPr="0099291E">
        <w:rPr>
          <w:rFonts w:cstheme="minorHAnsi"/>
        </w:rPr>
        <w:t>The metro areas with the lowest Days on Market included a four-way tie between Boise, ID, Seattle, WA, Omaha, NE, and Nashville, TN at 12.</w:t>
      </w:r>
      <w:r w:rsidR="009148B4">
        <w:rPr>
          <w:rFonts w:cstheme="minorHAnsi"/>
        </w:rPr>
        <w:t xml:space="preserve"> </w:t>
      </w:r>
      <w:r w:rsidRPr="004F6C0F">
        <w:rPr>
          <w:rFonts w:cstheme="minorHAnsi"/>
        </w:rPr>
        <w:t xml:space="preserve">The highest Days on Market averages were in Miami, FL at 85, Des Moines, IA at 83, and New </w:t>
      </w:r>
      <w:r w:rsidRPr="004F6C0F">
        <w:rPr>
          <w:rFonts w:cstheme="minorHAnsi"/>
        </w:rPr>
        <w:lastRenderedPageBreak/>
        <w:t>York, NY at 79. Days on Market is the number of days between when a home is first listed in an MLS and a sales contract is signed.</w:t>
      </w:r>
    </w:p>
    <w:p w14:paraId="0ED5C33D" w14:textId="39AFA45F" w:rsidR="00D84A00" w:rsidRDefault="00D84A00" w:rsidP="00913573">
      <w:pPr>
        <w:pStyle w:val="NoSpacing"/>
        <w:rPr>
          <w:rFonts w:cstheme="minorHAnsi"/>
        </w:rPr>
      </w:pPr>
    </w:p>
    <w:p w14:paraId="2241A69B" w14:textId="77777777" w:rsidR="00D84A00" w:rsidRDefault="00D84A00" w:rsidP="00913573">
      <w:pPr>
        <w:pStyle w:val="NoSpacing"/>
        <w:rPr>
          <w:rFonts w:cstheme="minorHAnsi"/>
        </w:rPr>
      </w:pPr>
    </w:p>
    <w:tbl>
      <w:tblPr>
        <w:tblW w:w="5820" w:type="dxa"/>
        <w:tblLook w:val="04A0" w:firstRow="1" w:lastRow="0" w:firstColumn="1" w:lastColumn="0" w:noHBand="0" w:noVBand="1"/>
      </w:tblPr>
      <w:tblGrid>
        <w:gridCol w:w="1740"/>
        <w:gridCol w:w="1380"/>
        <w:gridCol w:w="1380"/>
        <w:gridCol w:w="1320"/>
      </w:tblGrid>
      <w:tr w:rsidR="00F252D4" w:rsidRPr="00F252D4" w14:paraId="6F3F37AA" w14:textId="77777777" w:rsidTr="00F252D4">
        <w:trPr>
          <w:trHeight w:val="675"/>
        </w:trPr>
        <w:tc>
          <w:tcPr>
            <w:tcW w:w="5820" w:type="dxa"/>
            <w:gridSpan w:val="4"/>
            <w:tcBorders>
              <w:top w:val="single" w:sz="8" w:space="0" w:color="auto"/>
              <w:left w:val="single" w:sz="8" w:space="0" w:color="auto"/>
              <w:bottom w:val="nil"/>
              <w:right w:val="single" w:sz="8" w:space="0" w:color="000000"/>
            </w:tcBorders>
            <w:shd w:val="clear" w:color="000000" w:fill="F2F2F2"/>
            <w:vAlign w:val="bottom"/>
            <w:hideMark/>
          </w:tcPr>
          <w:p w14:paraId="3A371C23" w14:textId="77777777" w:rsidR="00F252D4" w:rsidRPr="00F252D4" w:rsidRDefault="00F252D4" w:rsidP="00F252D4">
            <w:pPr>
              <w:jc w:val="center"/>
              <w:rPr>
                <w:rFonts w:ascii="Arial Narrow" w:eastAsia="Times New Roman" w:hAnsi="Arial Narrow" w:cs="Calibri"/>
                <w:b/>
                <w:bCs/>
                <w:sz w:val="22"/>
                <w:szCs w:val="22"/>
              </w:rPr>
            </w:pPr>
            <w:r w:rsidRPr="00F252D4">
              <w:rPr>
                <w:rFonts w:ascii="Arial Narrow" w:eastAsia="Times New Roman" w:hAnsi="Arial Narrow" w:cs="Calibri"/>
                <w:b/>
                <w:bCs/>
                <w:sz w:val="22"/>
                <w:szCs w:val="22"/>
              </w:rPr>
              <w:t>Days on Market:</w:t>
            </w:r>
            <w:r w:rsidRPr="00F252D4">
              <w:rPr>
                <w:rFonts w:ascii="Arial Narrow" w:eastAsia="Times New Roman" w:hAnsi="Arial Narrow" w:cs="Calibri"/>
                <w:b/>
                <w:bCs/>
                <w:sz w:val="22"/>
                <w:szCs w:val="22"/>
              </w:rPr>
              <w:br/>
              <w:t>5 Markets with the Biggest YoY Decrease</w:t>
            </w:r>
          </w:p>
        </w:tc>
      </w:tr>
      <w:tr w:rsidR="00F252D4" w:rsidRPr="00F252D4" w14:paraId="59AE60F6" w14:textId="77777777" w:rsidTr="00F252D4">
        <w:trPr>
          <w:trHeight w:val="660"/>
        </w:trPr>
        <w:tc>
          <w:tcPr>
            <w:tcW w:w="17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7476380"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Market</w:t>
            </w:r>
          </w:p>
        </w:tc>
        <w:tc>
          <w:tcPr>
            <w:tcW w:w="1380" w:type="dxa"/>
            <w:tcBorders>
              <w:top w:val="single" w:sz="8" w:space="0" w:color="auto"/>
              <w:left w:val="nil"/>
              <w:bottom w:val="single" w:sz="8" w:space="0" w:color="auto"/>
              <w:right w:val="single" w:sz="4" w:space="0" w:color="auto"/>
            </w:tcBorders>
            <w:shd w:val="clear" w:color="000000" w:fill="D9D9D9"/>
            <w:vAlign w:val="center"/>
            <w:hideMark/>
          </w:tcPr>
          <w:p w14:paraId="38C11153"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May 2021</w:t>
            </w:r>
            <w:r w:rsidRPr="00F252D4">
              <w:rPr>
                <w:rFonts w:ascii="Arial Narrow" w:eastAsia="Times New Roman" w:hAnsi="Arial Narrow" w:cs="Calibri"/>
                <w:b/>
                <w:bCs/>
                <w:sz w:val="20"/>
                <w:szCs w:val="20"/>
              </w:rPr>
              <w:br/>
              <w:t>Days on Market</w:t>
            </w:r>
          </w:p>
        </w:tc>
        <w:tc>
          <w:tcPr>
            <w:tcW w:w="1380" w:type="dxa"/>
            <w:tcBorders>
              <w:top w:val="single" w:sz="8" w:space="0" w:color="auto"/>
              <w:left w:val="nil"/>
              <w:bottom w:val="single" w:sz="8" w:space="0" w:color="auto"/>
              <w:right w:val="single" w:sz="4" w:space="0" w:color="auto"/>
            </w:tcBorders>
            <w:shd w:val="clear" w:color="000000" w:fill="D9D9D9"/>
            <w:vAlign w:val="center"/>
            <w:hideMark/>
          </w:tcPr>
          <w:p w14:paraId="61C25F3D"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May 2020</w:t>
            </w:r>
            <w:r w:rsidRPr="00F252D4">
              <w:rPr>
                <w:rFonts w:ascii="Arial Narrow" w:eastAsia="Times New Roman" w:hAnsi="Arial Narrow" w:cs="Calibri"/>
                <w:b/>
                <w:bCs/>
                <w:sz w:val="20"/>
                <w:szCs w:val="20"/>
              </w:rPr>
              <w:br/>
              <w:t>Days on Market</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78CC88F0" w14:textId="77777777" w:rsidR="00F252D4" w:rsidRPr="00F252D4" w:rsidRDefault="00F252D4" w:rsidP="00F252D4">
            <w:pPr>
              <w:jc w:val="center"/>
              <w:rPr>
                <w:rFonts w:ascii="Arial Narrow" w:eastAsia="Times New Roman" w:hAnsi="Arial Narrow" w:cs="Calibri"/>
                <w:b/>
                <w:bCs/>
                <w:sz w:val="20"/>
                <w:szCs w:val="20"/>
              </w:rPr>
            </w:pPr>
            <w:r w:rsidRPr="00F252D4">
              <w:rPr>
                <w:rFonts w:ascii="Arial Narrow" w:eastAsia="Times New Roman" w:hAnsi="Arial Narrow" w:cs="Calibri"/>
                <w:b/>
                <w:bCs/>
                <w:sz w:val="20"/>
                <w:szCs w:val="20"/>
              </w:rPr>
              <w:t>Year-over-Year % Change</w:t>
            </w:r>
          </w:p>
        </w:tc>
      </w:tr>
      <w:tr w:rsidR="00F252D4" w:rsidRPr="00F252D4" w14:paraId="1C33319F" w14:textId="77777777" w:rsidTr="00F252D4">
        <w:trPr>
          <w:trHeight w:val="290"/>
        </w:trPr>
        <w:tc>
          <w:tcPr>
            <w:tcW w:w="1740" w:type="dxa"/>
            <w:tcBorders>
              <w:top w:val="nil"/>
              <w:left w:val="single" w:sz="8" w:space="0" w:color="auto"/>
              <w:bottom w:val="single" w:sz="4" w:space="0" w:color="auto"/>
              <w:right w:val="single" w:sz="8" w:space="0" w:color="auto"/>
            </w:tcBorders>
            <w:shd w:val="clear" w:color="auto" w:fill="auto"/>
            <w:noWrap/>
            <w:vAlign w:val="bottom"/>
            <w:hideMark/>
          </w:tcPr>
          <w:p w14:paraId="11CAAE4A"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Burlington, VT</w:t>
            </w:r>
          </w:p>
        </w:tc>
        <w:tc>
          <w:tcPr>
            <w:tcW w:w="1380" w:type="dxa"/>
            <w:tcBorders>
              <w:top w:val="nil"/>
              <w:left w:val="nil"/>
              <w:bottom w:val="single" w:sz="4" w:space="0" w:color="auto"/>
              <w:right w:val="single" w:sz="4" w:space="0" w:color="auto"/>
            </w:tcBorders>
            <w:shd w:val="clear" w:color="auto" w:fill="auto"/>
            <w:noWrap/>
            <w:vAlign w:val="bottom"/>
            <w:hideMark/>
          </w:tcPr>
          <w:p w14:paraId="278CF618"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34</w:t>
            </w:r>
          </w:p>
        </w:tc>
        <w:tc>
          <w:tcPr>
            <w:tcW w:w="1380" w:type="dxa"/>
            <w:tcBorders>
              <w:top w:val="nil"/>
              <w:left w:val="nil"/>
              <w:bottom w:val="single" w:sz="4" w:space="0" w:color="auto"/>
              <w:right w:val="single" w:sz="4" w:space="0" w:color="auto"/>
            </w:tcBorders>
            <w:shd w:val="clear" w:color="auto" w:fill="auto"/>
            <w:noWrap/>
            <w:vAlign w:val="bottom"/>
            <w:hideMark/>
          </w:tcPr>
          <w:p w14:paraId="65C9CCCF"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90</w:t>
            </w:r>
          </w:p>
        </w:tc>
        <w:tc>
          <w:tcPr>
            <w:tcW w:w="1320" w:type="dxa"/>
            <w:tcBorders>
              <w:top w:val="nil"/>
              <w:left w:val="nil"/>
              <w:bottom w:val="single" w:sz="4" w:space="0" w:color="auto"/>
              <w:right w:val="single" w:sz="8" w:space="0" w:color="auto"/>
            </w:tcBorders>
            <w:shd w:val="clear" w:color="auto" w:fill="auto"/>
            <w:noWrap/>
            <w:vAlign w:val="bottom"/>
            <w:hideMark/>
          </w:tcPr>
          <w:p w14:paraId="09C31617"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-61.7%</w:t>
            </w:r>
          </w:p>
        </w:tc>
      </w:tr>
      <w:tr w:rsidR="00F252D4" w:rsidRPr="00F252D4" w14:paraId="6E910DDF" w14:textId="77777777" w:rsidTr="00F252D4">
        <w:trPr>
          <w:trHeight w:val="290"/>
        </w:trPr>
        <w:tc>
          <w:tcPr>
            <w:tcW w:w="1740" w:type="dxa"/>
            <w:tcBorders>
              <w:top w:val="nil"/>
              <w:left w:val="single" w:sz="8" w:space="0" w:color="auto"/>
              <w:bottom w:val="single" w:sz="4" w:space="0" w:color="auto"/>
              <w:right w:val="single" w:sz="8" w:space="0" w:color="auto"/>
            </w:tcBorders>
            <w:shd w:val="clear" w:color="auto" w:fill="auto"/>
            <w:noWrap/>
            <w:vAlign w:val="bottom"/>
            <w:hideMark/>
          </w:tcPr>
          <w:p w14:paraId="73035C41"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Boise, ID</w:t>
            </w:r>
          </w:p>
        </w:tc>
        <w:tc>
          <w:tcPr>
            <w:tcW w:w="1380" w:type="dxa"/>
            <w:tcBorders>
              <w:top w:val="nil"/>
              <w:left w:val="nil"/>
              <w:bottom w:val="single" w:sz="4" w:space="0" w:color="auto"/>
              <w:right w:val="single" w:sz="4" w:space="0" w:color="auto"/>
            </w:tcBorders>
            <w:shd w:val="clear" w:color="auto" w:fill="auto"/>
            <w:noWrap/>
            <w:vAlign w:val="bottom"/>
            <w:hideMark/>
          </w:tcPr>
          <w:p w14:paraId="62F70BFE"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12</w:t>
            </w:r>
          </w:p>
        </w:tc>
        <w:tc>
          <w:tcPr>
            <w:tcW w:w="1380" w:type="dxa"/>
            <w:tcBorders>
              <w:top w:val="nil"/>
              <w:left w:val="nil"/>
              <w:bottom w:val="single" w:sz="4" w:space="0" w:color="auto"/>
              <w:right w:val="single" w:sz="4" w:space="0" w:color="auto"/>
            </w:tcBorders>
            <w:shd w:val="clear" w:color="auto" w:fill="auto"/>
            <w:noWrap/>
            <w:vAlign w:val="bottom"/>
            <w:hideMark/>
          </w:tcPr>
          <w:p w14:paraId="3A93FC25"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30</w:t>
            </w:r>
          </w:p>
        </w:tc>
        <w:tc>
          <w:tcPr>
            <w:tcW w:w="1320" w:type="dxa"/>
            <w:tcBorders>
              <w:top w:val="nil"/>
              <w:left w:val="nil"/>
              <w:bottom w:val="single" w:sz="4" w:space="0" w:color="auto"/>
              <w:right w:val="single" w:sz="8" w:space="0" w:color="auto"/>
            </w:tcBorders>
            <w:shd w:val="clear" w:color="auto" w:fill="auto"/>
            <w:noWrap/>
            <w:vAlign w:val="bottom"/>
            <w:hideMark/>
          </w:tcPr>
          <w:p w14:paraId="5A3CEE5B"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-60.0%</w:t>
            </w:r>
          </w:p>
        </w:tc>
      </w:tr>
      <w:tr w:rsidR="00F252D4" w:rsidRPr="00F252D4" w14:paraId="00AE3267" w14:textId="77777777" w:rsidTr="00F252D4">
        <w:trPr>
          <w:trHeight w:val="290"/>
        </w:trPr>
        <w:tc>
          <w:tcPr>
            <w:tcW w:w="1740" w:type="dxa"/>
            <w:tcBorders>
              <w:top w:val="nil"/>
              <w:left w:val="single" w:sz="8" w:space="0" w:color="auto"/>
              <w:bottom w:val="single" w:sz="4" w:space="0" w:color="auto"/>
              <w:right w:val="single" w:sz="8" w:space="0" w:color="auto"/>
            </w:tcBorders>
            <w:shd w:val="clear" w:color="auto" w:fill="auto"/>
            <w:noWrap/>
            <w:vAlign w:val="bottom"/>
            <w:hideMark/>
          </w:tcPr>
          <w:p w14:paraId="4DCE04AB"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Raleigh-Durham, NC</w:t>
            </w:r>
          </w:p>
        </w:tc>
        <w:tc>
          <w:tcPr>
            <w:tcW w:w="1380" w:type="dxa"/>
            <w:tcBorders>
              <w:top w:val="nil"/>
              <w:left w:val="nil"/>
              <w:bottom w:val="single" w:sz="4" w:space="0" w:color="auto"/>
              <w:right w:val="single" w:sz="4" w:space="0" w:color="auto"/>
            </w:tcBorders>
            <w:shd w:val="clear" w:color="auto" w:fill="auto"/>
            <w:noWrap/>
            <w:vAlign w:val="bottom"/>
            <w:hideMark/>
          </w:tcPr>
          <w:p w14:paraId="7395FA3F"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22</w:t>
            </w:r>
          </w:p>
        </w:tc>
        <w:tc>
          <w:tcPr>
            <w:tcW w:w="1380" w:type="dxa"/>
            <w:tcBorders>
              <w:top w:val="nil"/>
              <w:left w:val="nil"/>
              <w:bottom w:val="single" w:sz="4" w:space="0" w:color="auto"/>
              <w:right w:val="single" w:sz="4" w:space="0" w:color="auto"/>
            </w:tcBorders>
            <w:shd w:val="clear" w:color="auto" w:fill="auto"/>
            <w:noWrap/>
            <w:vAlign w:val="bottom"/>
            <w:hideMark/>
          </w:tcPr>
          <w:p w14:paraId="5BAE32D4"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50</w:t>
            </w:r>
          </w:p>
        </w:tc>
        <w:tc>
          <w:tcPr>
            <w:tcW w:w="1320" w:type="dxa"/>
            <w:tcBorders>
              <w:top w:val="nil"/>
              <w:left w:val="nil"/>
              <w:bottom w:val="single" w:sz="4" w:space="0" w:color="auto"/>
              <w:right w:val="single" w:sz="8" w:space="0" w:color="auto"/>
            </w:tcBorders>
            <w:shd w:val="clear" w:color="auto" w:fill="auto"/>
            <w:noWrap/>
            <w:vAlign w:val="bottom"/>
            <w:hideMark/>
          </w:tcPr>
          <w:p w14:paraId="44E0D73E"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-56.0%</w:t>
            </w:r>
          </w:p>
        </w:tc>
      </w:tr>
      <w:tr w:rsidR="00F252D4" w:rsidRPr="00F252D4" w14:paraId="1E64FC90" w14:textId="77777777" w:rsidTr="00F252D4">
        <w:trPr>
          <w:trHeight w:val="290"/>
        </w:trPr>
        <w:tc>
          <w:tcPr>
            <w:tcW w:w="1740" w:type="dxa"/>
            <w:tcBorders>
              <w:top w:val="nil"/>
              <w:left w:val="single" w:sz="8" w:space="0" w:color="auto"/>
              <w:bottom w:val="single" w:sz="4" w:space="0" w:color="auto"/>
              <w:right w:val="single" w:sz="8" w:space="0" w:color="auto"/>
            </w:tcBorders>
            <w:shd w:val="clear" w:color="auto" w:fill="auto"/>
            <w:noWrap/>
            <w:vAlign w:val="bottom"/>
            <w:hideMark/>
          </w:tcPr>
          <w:p w14:paraId="35D05AD5"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Omaha, NE</w:t>
            </w:r>
          </w:p>
        </w:tc>
        <w:tc>
          <w:tcPr>
            <w:tcW w:w="1380" w:type="dxa"/>
            <w:tcBorders>
              <w:top w:val="nil"/>
              <w:left w:val="nil"/>
              <w:bottom w:val="single" w:sz="4" w:space="0" w:color="auto"/>
              <w:right w:val="single" w:sz="4" w:space="0" w:color="auto"/>
            </w:tcBorders>
            <w:shd w:val="clear" w:color="auto" w:fill="auto"/>
            <w:noWrap/>
            <w:vAlign w:val="bottom"/>
            <w:hideMark/>
          </w:tcPr>
          <w:p w14:paraId="153966D0"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12</w:t>
            </w:r>
          </w:p>
        </w:tc>
        <w:tc>
          <w:tcPr>
            <w:tcW w:w="1380" w:type="dxa"/>
            <w:tcBorders>
              <w:top w:val="nil"/>
              <w:left w:val="nil"/>
              <w:bottom w:val="single" w:sz="4" w:space="0" w:color="auto"/>
              <w:right w:val="single" w:sz="4" w:space="0" w:color="auto"/>
            </w:tcBorders>
            <w:shd w:val="clear" w:color="auto" w:fill="auto"/>
            <w:noWrap/>
            <w:vAlign w:val="bottom"/>
            <w:hideMark/>
          </w:tcPr>
          <w:p w14:paraId="5629F8CD"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27</w:t>
            </w:r>
          </w:p>
        </w:tc>
        <w:tc>
          <w:tcPr>
            <w:tcW w:w="1320" w:type="dxa"/>
            <w:tcBorders>
              <w:top w:val="nil"/>
              <w:left w:val="nil"/>
              <w:bottom w:val="single" w:sz="4" w:space="0" w:color="auto"/>
              <w:right w:val="single" w:sz="8" w:space="0" w:color="auto"/>
            </w:tcBorders>
            <w:shd w:val="clear" w:color="auto" w:fill="auto"/>
            <w:noWrap/>
            <w:vAlign w:val="bottom"/>
            <w:hideMark/>
          </w:tcPr>
          <w:p w14:paraId="233AB601"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-55.6%</w:t>
            </w:r>
          </w:p>
        </w:tc>
      </w:tr>
      <w:tr w:rsidR="00F252D4" w:rsidRPr="00F252D4" w14:paraId="0326A21A" w14:textId="77777777" w:rsidTr="00F252D4">
        <w:trPr>
          <w:trHeight w:val="300"/>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2339DCA2" w14:textId="77777777" w:rsidR="00F252D4" w:rsidRPr="00F252D4" w:rsidRDefault="00F252D4" w:rsidP="00F252D4">
            <w:pPr>
              <w:rPr>
                <w:rFonts w:ascii="Arial Narrow" w:eastAsia="Times New Roman" w:hAnsi="Arial Narrow" w:cs="Calibri"/>
                <w:sz w:val="20"/>
                <w:szCs w:val="20"/>
              </w:rPr>
            </w:pPr>
            <w:r w:rsidRPr="00F252D4">
              <w:rPr>
                <w:rFonts w:ascii="Arial Narrow" w:eastAsia="Times New Roman" w:hAnsi="Arial Narrow" w:cs="Calibri"/>
                <w:sz w:val="20"/>
                <w:szCs w:val="20"/>
              </w:rPr>
              <w:t>Pittsburgh, PA</w:t>
            </w:r>
          </w:p>
        </w:tc>
        <w:tc>
          <w:tcPr>
            <w:tcW w:w="1380" w:type="dxa"/>
            <w:tcBorders>
              <w:top w:val="nil"/>
              <w:left w:val="nil"/>
              <w:bottom w:val="single" w:sz="8" w:space="0" w:color="auto"/>
              <w:right w:val="single" w:sz="4" w:space="0" w:color="auto"/>
            </w:tcBorders>
            <w:shd w:val="clear" w:color="auto" w:fill="auto"/>
            <w:noWrap/>
            <w:vAlign w:val="bottom"/>
            <w:hideMark/>
          </w:tcPr>
          <w:p w14:paraId="7DD1EECA"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28</w:t>
            </w:r>
          </w:p>
        </w:tc>
        <w:tc>
          <w:tcPr>
            <w:tcW w:w="1380" w:type="dxa"/>
            <w:tcBorders>
              <w:top w:val="nil"/>
              <w:left w:val="nil"/>
              <w:bottom w:val="single" w:sz="8" w:space="0" w:color="auto"/>
              <w:right w:val="single" w:sz="4" w:space="0" w:color="auto"/>
            </w:tcBorders>
            <w:shd w:val="clear" w:color="auto" w:fill="auto"/>
            <w:noWrap/>
            <w:vAlign w:val="bottom"/>
            <w:hideMark/>
          </w:tcPr>
          <w:p w14:paraId="79C2C792"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62</w:t>
            </w:r>
          </w:p>
        </w:tc>
        <w:tc>
          <w:tcPr>
            <w:tcW w:w="1320" w:type="dxa"/>
            <w:tcBorders>
              <w:top w:val="nil"/>
              <w:left w:val="nil"/>
              <w:bottom w:val="single" w:sz="8" w:space="0" w:color="auto"/>
              <w:right w:val="single" w:sz="8" w:space="0" w:color="auto"/>
            </w:tcBorders>
            <w:shd w:val="clear" w:color="auto" w:fill="auto"/>
            <w:noWrap/>
            <w:vAlign w:val="bottom"/>
            <w:hideMark/>
          </w:tcPr>
          <w:p w14:paraId="406F268C" w14:textId="77777777" w:rsidR="00F252D4" w:rsidRPr="00F252D4" w:rsidRDefault="00F252D4" w:rsidP="00F252D4">
            <w:pPr>
              <w:jc w:val="center"/>
              <w:rPr>
                <w:rFonts w:ascii="Arial Narrow" w:eastAsia="Times New Roman" w:hAnsi="Arial Narrow" w:cs="Calibri"/>
                <w:sz w:val="20"/>
                <w:szCs w:val="20"/>
              </w:rPr>
            </w:pPr>
            <w:r w:rsidRPr="00F252D4">
              <w:rPr>
                <w:rFonts w:ascii="Arial Narrow" w:eastAsia="Times New Roman" w:hAnsi="Arial Narrow" w:cs="Calibri"/>
                <w:sz w:val="20"/>
                <w:szCs w:val="20"/>
              </w:rPr>
              <w:t>-54.8%</w:t>
            </w:r>
          </w:p>
        </w:tc>
      </w:tr>
    </w:tbl>
    <w:p w14:paraId="09441410" w14:textId="77777777" w:rsidR="00A11B31" w:rsidRPr="00CC70F2" w:rsidRDefault="00A11B31" w:rsidP="00653C89">
      <w:pPr>
        <w:pStyle w:val="NoSpacing"/>
        <w:rPr>
          <w:rFonts w:cstheme="minorHAnsi"/>
        </w:rPr>
      </w:pPr>
    </w:p>
    <w:p w14:paraId="4C2459F6" w14:textId="39398C5F" w:rsidR="00913573" w:rsidRDefault="00913573" w:rsidP="00913573">
      <w:pPr>
        <w:pStyle w:val="NoSpacing"/>
        <w:rPr>
          <w:rFonts w:cstheme="minorHAnsi"/>
          <w:b/>
          <w:bCs/>
        </w:rPr>
      </w:pPr>
      <w:r w:rsidRPr="00CC70F2">
        <w:rPr>
          <w:rFonts w:cstheme="minorHAnsi"/>
          <w:b/>
          <w:bCs/>
        </w:rPr>
        <w:t>Months Supply of Inventory – Average of 5</w:t>
      </w:r>
      <w:r w:rsidR="005B4455">
        <w:rPr>
          <w:rFonts w:cstheme="minorHAnsi"/>
          <w:b/>
          <w:bCs/>
        </w:rPr>
        <w:t>3</w:t>
      </w:r>
      <w:r w:rsidRPr="00CC70F2">
        <w:rPr>
          <w:rFonts w:cstheme="minorHAnsi"/>
          <w:b/>
          <w:bCs/>
        </w:rPr>
        <w:t xml:space="preserve"> metro areas</w:t>
      </w:r>
    </w:p>
    <w:bookmarkEnd w:id="2"/>
    <w:p w14:paraId="5C70B8BB" w14:textId="6A274162" w:rsidR="00E35488" w:rsidRDefault="004F6C0F" w:rsidP="000E2243">
      <w:pPr>
        <w:rPr>
          <w:rFonts w:cstheme="minorHAnsi"/>
        </w:rPr>
      </w:pPr>
      <w:r w:rsidRPr="004F6C0F">
        <w:rPr>
          <w:rFonts w:cstheme="minorHAnsi"/>
        </w:rPr>
        <w:t>The number of homes for sale in May 2021 was down 7.1% from April 2021 and down 43</w:t>
      </w:r>
      <w:r w:rsidR="00C826E1">
        <w:rPr>
          <w:rFonts w:cstheme="minorHAnsi"/>
        </w:rPr>
        <w:t>.0</w:t>
      </w:r>
      <w:r w:rsidRPr="004F6C0F">
        <w:rPr>
          <w:rFonts w:cstheme="minorHAnsi"/>
        </w:rPr>
        <w:t>% from May 2020. Based on the rate of home sales in May 2021, the Months Supply of Inventory decreased to 1.1 compared to 1.3 in April 2021, and decreased compared to 2.9 in May 2020. A six months supply indicates a market balanced equally between buyers and sellers. In May 2021, of the 53 metro areas surveyed, zero metro areas reported a months supply at or over six, which is typically considered a buyer’s market. The markets with the lowest Months Supply of Inventory were a four-way tie between Albuquerque, NM, Raleigh-Durham, NC, Denver, CO, and Seattle, WA at 0.4.</w:t>
      </w:r>
    </w:p>
    <w:p w14:paraId="1721AC1B" w14:textId="77777777" w:rsidR="004F6C0F" w:rsidRDefault="004F6C0F" w:rsidP="000E2243">
      <w:pPr>
        <w:rPr>
          <w:rFonts w:cstheme="minorHAnsi"/>
        </w:rPr>
      </w:pPr>
    </w:p>
    <w:tbl>
      <w:tblPr>
        <w:tblW w:w="0" w:type="auto"/>
        <w:tblInd w:w="-45" w:type="dxa"/>
        <w:tblLayout w:type="fixed"/>
        <w:tblLook w:val="0000" w:firstRow="0" w:lastRow="0" w:firstColumn="0" w:lastColumn="0" w:noHBand="0" w:noVBand="0"/>
      </w:tblPr>
      <w:tblGrid>
        <w:gridCol w:w="1558"/>
        <w:gridCol w:w="1416"/>
        <w:gridCol w:w="1416"/>
        <w:gridCol w:w="1353"/>
      </w:tblGrid>
      <w:tr w:rsidR="00F252D4" w14:paraId="63BFA8F2" w14:textId="77777777" w:rsidTr="00F252D4">
        <w:trPr>
          <w:trHeight w:val="674"/>
        </w:trPr>
        <w:tc>
          <w:tcPr>
            <w:tcW w:w="1558" w:type="dxa"/>
            <w:gridSpan w:val="4"/>
            <w:tcBorders>
              <w:top w:val="single" w:sz="12" w:space="0" w:color="auto"/>
              <w:left w:val="single" w:sz="12" w:space="0" w:color="auto"/>
              <w:bottom w:val="nil"/>
              <w:right w:val="single" w:sz="12" w:space="0" w:color="auto"/>
            </w:tcBorders>
            <w:shd w:val="solid" w:color="C0C0C0" w:fill="auto"/>
          </w:tcPr>
          <w:p w14:paraId="44BA73E3" w14:textId="77777777" w:rsidR="00F252D4" w:rsidRDefault="00F252D4">
            <w:pPr>
              <w:autoSpaceDE w:val="0"/>
              <w:autoSpaceDN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Months Supply of Inventory:</w:t>
            </w:r>
          </w:p>
          <w:p w14:paraId="3FFC9A71" w14:textId="77777777" w:rsidR="00F252D4" w:rsidRDefault="00F252D4">
            <w:pPr>
              <w:autoSpaceDE w:val="0"/>
              <w:autoSpaceDN w:val="0"/>
              <w:adjustRightInd w:val="0"/>
              <w:jc w:val="center"/>
              <w:rPr>
                <w:rFonts w:ascii="Arial Narrow" w:hAnsi="Arial Narrow" w:cs="Arial Narrow"/>
                <w:b/>
                <w:bCs/>
                <w:color w:val="000000"/>
                <w:sz w:val="22"/>
                <w:szCs w:val="22"/>
              </w:rPr>
            </w:pPr>
            <w:r>
              <w:rPr>
                <w:rFonts w:ascii="Arial Narrow" w:hAnsi="Arial Narrow" w:cs="Arial Narrow"/>
                <w:b/>
                <w:bCs/>
                <w:color w:val="000000"/>
                <w:sz w:val="22"/>
                <w:szCs w:val="22"/>
              </w:rPr>
              <w:t>5 Markets with the Biggest YoY Decrease</w:t>
            </w:r>
          </w:p>
        </w:tc>
      </w:tr>
      <w:tr w:rsidR="00F252D4" w14:paraId="376D2D95" w14:textId="77777777" w:rsidTr="00F252D4">
        <w:trPr>
          <w:trHeight w:val="790"/>
        </w:trPr>
        <w:tc>
          <w:tcPr>
            <w:tcW w:w="1558" w:type="dxa"/>
            <w:tcBorders>
              <w:top w:val="single" w:sz="12" w:space="0" w:color="auto"/>
              <w:left w:val="single" w:sz="12" w:space="0" w:color="auto"/>
              <w:bottom w:val="single" w:sz="12" w:space="0" w:color="auto"/>
              <w:right w:val="single" w:sz="12" w:space="0" w:color="auto"/>
            </w:tcBorders>
            <w:shd w:val="solid" w:color="C0C0C0" w:fill="auto"/>
          </w:tcPr>
          <w:p w14:paraId="4AC140A7" w14:textId="77777777" w:rsidR="00F252D4" w:rsidRDefault="00F252D4">
            <w:pPr>
              <w:autoSpaceDE w:val="0"/>
              <w:autoSpaceDN w:val="0"/>
              <w:adjustRightInd w:val="0"/>
              <w:jc w:val="center"/>
              <w:rPr>
                <w:rFonts w:ascii="Arial Narrow" w:hAnsi="Arial Narrow" w:cs="Arial Narrow"/>
                <w:b/>
                <w:bCs/>
                <w:color w:val="000000"/>
                <w:sz w:val="20"/>
                <w:szCs w:val="20"/>
              </w:rPr>
            </w:pPr>
            <w:r>
              <w:rPr>
                <w:rFonts w:ascii="Arial Narrow" w:hAnsi="Arial Narrow" w:cs="Arial Narrow"/>
                <w:b/>
                <w:bCs/>
                <w:color w:val="000000"/>
                <w:sz w:val="20"/>
                <w:szCs w:val="20"/>
              </w:rPr>
              <w:t>Market</w:t>
            </w:r>
          </w:p>
        </w:tc>
        <w:tc>
          <w:tcPr>
            <w:tcW w:w="1416" w:type="dxa"/>
            <w:tcBorders>
              <w:top w:val="single" w:sz="12" w:space="0" w:color="auto"/>
              <w:left w:val="single" w:sz="12" w:space="0" w:color="auto"/>
              <w:bottom w:val="single" w:sz="12" w:space="0" w:color="auto"/>
              <w:right w:val="single" w:sz="6" w:space="0" w:color="auto"/>
            </w:tcBorders>
            <w:shd w:val="solid" w:color="C0C0C0" w:fill="auto"/>
          </w:tcPr>
          <w:p w14:paraId="72DA2EBE" w14:textId="77777777" w:rsidR="00F252D4" w:rsidRDefault="00F252D4">
            <w:pPr>
              <w:autoSpaceDE w:val="0"/>
              <w:autoSpaceDN w:val="0"/>
              <w:adjustRightInd w:val="0"/>
              <w:jc w:val="center"/>
              <w:rPr>
                <w:rFonts w:ascii="Arial Narrow" w:hAnsi="Arial Narrow" w:cs="Arial Narrow"/>
                <w:b/>
                <w:bCs/>
                <w:color w:val="000000"/>
                <w:sz w:val="20"/>
                <w:szCs w:val="20"/>
              </w:rPr>
            </w:pPr>
            <w:r>
              <w:rPr>
                <w:rFonts w:ascii="Arial Narrow" w:hAnsi="Arial Narrow" w:cs="Arial Narrow"/>
                <w:b/>
                <w:bCs/>
                <w:color w:val="000000"/>
                <w:sz w:val="20"/>
                <w:szCs w:val="20"/>
              </w:rPr>
              <w:t>May 2021</w:t>
            </w:r>
          </w:p>
          <w:p w14:paraId="37401454" w14:textId="77777777" w:rsidR="00F252D4" w:rsidRDefault="00F252D4">
            <w:pPr>
              <w:autoSpaceDE w:val="0"/>
              <w:autoSpaceDN w:val="0"/>
              <w:adjustRightInd w:val="0"/>
              <w:jc w:val="center"/>
              <w:rPr>
                <w:rFonts w:ascii="Arial Narrow" w:hAnsi="Arial Narrow" w:cs="Arial Narrow"/>
                <w:b/>
                <w:bCs/>
                <w:color w:val="000000"/>
                <w:sz w:val="20"/>
                <w:szCs w:val="20"/>
              </w:rPr>
            </w:pPr>
            <w:r>
              <w:rPr>
                <w:rFonts w:ascii="Arial Narrow" w:hAnsi="Arial Narrow" w:cs="Arial Narrow"/>
                <w:b/>
                <w:bCs/>
                <w:color w:val="000000"/>
                <w:sz w:val="20"/>
                <w:szCs w:val="20"/>
              </w:rPr>
              <w:t>Months Supply of Inventory</w:t>
            </w:r>
          </w:p>
        </w:tc>
        <w:tc>
          <w:tcPr>
            <w:tcW w:w="1416" w:type="dxa"/>
            <w:tcBorders>
              <w:top w:val="single" w:sz="12" w:space="0" w:color="auto"/>
              <w:left w:val="single" w:sz="6" w:space="0" w:color="auto"/>
              <w:bottom w:val="single" w:sz="12" w:space="0" w:color="auto"/>
              <w:right w:val="single" w:sz="6" w:space="0" w:color="auto"/>
            </w:tcBorders>
            <w:shd w:val="solid" w:color="C0C0C0" w:fill="auto"/>
          </w:tcPr>
          <w:p w14:paraId="3058A42C" w14:textId="77777777" w:rsidR="00F252D4" w:rsidRDefault="00F252D4">
            <w:pPr>
              <w:autoSpaceDE w:val="0"/>
              <w:autoSpaceDN w:val="0"/>
              <w:adjustRightInd w:val="0"/>
              <w:jc w:val="center"/>
              <w:rPr>
                <w:rFonts w:ascii="Arial Narrow" w:hAnsi="Arial Narrow" w:cs="Arial Narrow"/>
                <w:b/>
                <w:bCs/>
                <w:color w:val="000000"/>
                <w:sz w:val="20"/>
                <w:szCs w:val="20"/>
              </w:rPr>
            </w:pPr>
            <w:r>
              <w:rPr>
                <w:rFonts w:ascii="Arial Narrow" w:hAnsi="Arial Narrow" w:cs="Arial Narrow"/>
                <w:b/>
                <w:bCs/>
                <w:color w:val="000000"/>
                <w:sz w:val="20"/>
                <w:szCs w:val="20"/>
              </w:rPr>
              <w:t>May 2020</w:t>
            </w:r>
          </w:p>
          <w:p w14:paraId="539EF4AA" w14:textId="77777777" w:rsidR="00F252D4" w:rsidRDefault="00F252D4">
            <w:pPr>
              <w:autoSpaceDE w:val="0"/>
              <w:autoSpaceDN w:val="0"/>
              <w:adjustRightInd w:val="0"/>
              <w:jc w:val="center"/>
              <w:rPr>
                <w:rFonts w:ascii="Arial Narrow" w:hAnsi="Arial Narrow" w:cs="Arial Narrow"/>
                <w:b/>
                <w:bCs/>
                <w:color w:val="000000"/>
                <w:sz w:val="20"/>
                <w:szCs w:val="20"/>
              </w:rPr>
            </w:pPr>
            <w:r>
              <w:rPr>
                <w:rFonts w:ascii="Arial Narrow" w:hAnsi="Arial Narrow" w:cs="Arial Narrow"/>
                <w:b/>
                <w:bCs/>
                <w:color w:val="000000"/>
                <w:sz w:val="20"/>
                <w:szCs w:val="20"/>
              </w:rPr>
              <w:t>Months Supply of Inventory</w:t>
            </w:r>
          </w:p>
        </w:tc>
        <w:tc>
          <w:tcPr>
            <w:tcW w:w="1353" w:type="dxa"/>
            <w:tcBorders>
              <w:top w:val="single" w:sz="12" w:space="0" w:color="auto"/>
              <w:left w:val="single" w:sz="6" w:space="0" w:color="auto"/>
              <w:bottom w:val="single" w:sz="12" w:space="0" w:color="auto"/>
              <w:right w:val="single" w:sz="12" w:space="0" w:color="auto"/>
            </w:tcBorders>
            <w:shd w:val="solid" w:color="C0C0C0" w:fill="auto"/>
          </w:tcPr>
          <w:p w14:paraId="141CFEF1" w14:textId="77777777" w:rsidR="00F252D4" w:rsidRDefault="00F252D4">
            <w:pPr>
              <w:autoSpaceDE w:val="0"/>
              <w:autoSpaceDN w:val="0"/>
              <w:adjustRightInd w:val="0"/>
              <w:jc w:val="center"/>
              <w:rPr>
                <w:rFonts w:ascii="Arial Narrow" w:hAnsi="Arial Narrow" w:cs="Arial Narrow"/>
                <w:b/>
                <w:bCs/>
                <w:color w:val="000000"/>
                <w:sz w:val="20"/>
                <w:szCs w:val="20"/>
              </w:rPr>
            </w:pPr>
            <w:r>
              <w:rPr>
                <w:rFonts w:ascii="Arial Narrow" w:hAnsi="Arial Narrow" w:cs="Arial Narrow"/>
                <w:b/>
                <w:bCs/>
                <w:color w:val="000000"/>
                <w:sz w:val="20"/>
                <w:szCs w:val="20"/>
              </w:rPr>
              <w:t>Year-over-Year % Change</w:t>
            </w:r>
          </w:p>
        </w:tc>
      </w:tr>
      <w:tr w:rsidR="00F252D4" w14:paraId="34CEE91B" w14:textId="77777777" w:rsidTr="00F252D4">
        <w:trPr>
          <w:trHeight w:val="290"/>
        </w:trPr>
        <w:tc>
          <w:tcPr>
            <w:tcW w:w="1558" w:type="dxa"/>
            <w:tcBorders>
              <w:top w:val="single" w:sz="12" w:space="0" w:color="auto"/>
              <w:left w:val="single" w:sz="12" w:space="0" w:color="auto"/>
              <w:bottom w:val="single" w:sz="6" w:space="0" w:color="auto"/>
              <w:right w:val="single" w:sz="12" w:space="0" w:color="auto"/>
            </w:tcBorders>
          </w:tcPr>
          <w:p w14:paraId="727A7249" w14:textId="77777777" w:rsidR="00F252D4" w:rsidRDefault="00F252D4">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Albuquerque, NM</w:t>
            </w:r>
          </w:p>
        </w:tc>
        <w:tc>
          <w:tcPr>
            <w:tcW w:w="1416" w:type="dxa"/>
            <w:tcBorders>
              <w:top w:val="nil"/>
              <w:left w:val="nil"/>
              <w:bottom w:val="single" w:sz="6" w:space="0" w:color="auto"/>
              <w:right w:val="single" w:sz="6" w:space="0" w:color="auto"/>
            </w:tcBorders>
          </w:tcPr>
          <w:p w14:paraId="5E7F4D75"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0.4</w:t>
            </w:r>
          </w:p>
        </w:tc>
        <w:tc>
          <w:tcPr>
            <w:tcW w:w="1416" w:type="dxa"/>
            <w:tcBorders>
              <w:top w:val="nil"/>
              <w:left w:val="single" w:sz="6" w:space="0" w:color="auto"/>
              <w:bottom w:val="single" w:sz="6" w:space="0" w:color="auto"/>
              <w:right w:val="single" w:sz="6" w:space="0" w:color="auto"/>
            </w:tcBorders>
          </w:tcPr>
          <w:p w14:paraId="54CB73EB"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2.4</w:t>
            </w:r>
          </w:p>
        </w:tc>
        <w:tc>
          <w:tcPr>
            <w:tcW w:w="1353" w:type="dxa"/>
            <w:tcBorders>
              <w:top w:val="nil"/>
              <w:left w:val="single" w:sz="6" w:space="0" w:color="auto"/>
              <w:bottom w:val="single" w:sz="6" w:space="0" w:color="auto"/>
              <w:right w:val="single" w:sz="12" w:space="0" w:color="auto"/>
            </w:tcBorders>
          </w:tcPr>
          <w:p w14:paraId="1C2AE639"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-83.3%</w:t>
            </w:r>
          </w:p>
        </w:tc>
      </w:tr>
      <w:tr w:rsidR="00F252D4" w14:paraId="019D8797" w14:textId="77777777" w:rsidTr="00F252D4">
        <w:trPr>
          <w:trHeight w:val="290"/>
        </w:trPr>
        <w:tc>
          <w:tcPr>
            <w:tcW w:w="1558" w:type="dxa"/>
            <w:tcBorders>
              <w:top w:val="single" w:sz="6" w:space="0" w:color="auto"/>
              <w:left w:val="single" w:sz="12" w:space="0" w:color="auto"/>
              <w:bottom w:val="single" w:sz="6" w:space="0" w:color="auto"/>
              <w:right w:val="single" w:sz="12" w:space="0" w:color="auto"/>
            </w:tcBorders>
          </w:tcPr>
          <w:p w14:paraId="00D186D5" w14:textId="77777777" w:rsidR="00F252D4" w:rsidRDefault="00F252D4">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Hartford, CT</w:t>
            </w:r>
          </w:p>
        </w:tc>
        <w:tc>
          <w:tcPr>
            <w:tcW w:w="1416" w:type="dxa"/>
            <w:tcBorders>
              <w:top w:val="nil"/>
              <w:left w:val="nil"/>
              <w:bottom w:val="single" w:sz="6" w:space="0" w:color="auto"/>
              <w:right w:val="single" w:sz="6" w:space="0" w:color="auto"/>
            </w:tcBorders>
          </w:tcPr>
          <w:p w14:paraId="012E3A94"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0.7</w:t>
            </w:r>
          </w:p>
        </w:tc>
        <w:tc>
          <w:tcPr>
            <w:tcW w:w="1416" w:type="dxa"/>
            <w:tcBorders>
              <w:top w:val="single" w:sz="6" w:space="0" w:color="auto"/>
              <w:left w:val="single" w:sz="6" w:space="0" w:color="auto"/>
              <w:bottom w:val="single" w:sz="6" w:space="0" w:color="auto"/>
              <w:right w:val="single" w:sz="6" w:space="0" w:color="auto"/>
            </w:tcBorders>
          </w:tcPr>
          <w:p w14:paraId="6589DEC9"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3.6</w:t>
            </w:r>
          </w:p>
        </w:tc>
        <w:tc>
          <w:tcPr>
            <w:tcW w:w="1353" w:type="dxa"/>
            <w:tcBorders>
              <w:top w:val="single" w:sz="6" w:space="0" w:color="auto"/>
              <w:left w:val="single" w:sz="6" w:space="0" w:color="auto"/>
              <w:bottom w:val="single" w:sz="6" w:space="0" w:color="auto"/>
              <w:right w:val="single" w:sz="12" w:space="0" w:color="auto"/>
            </w:tcBorders>
          </w:tcPr>
          <w:p w14:paraId="7534B1FF"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-80.6%</w:t>
            </w:r>
          </w:p>
        </w:tc>
      </w:tr>
      <w:tr w:rsidR="00F252D4" w14:paraId="05F99DC4" w14:textId="77777777" w:rsidTr="00F252D4">
        <w:trPr>
          <w:trHeight w:val="290"/>
        </w:trPr>
        <w:tc>
          <w:tcPr>
            <w:tcW w:w="1558" w:type="dxa"/>
            <w:tcBorders>
              <w:top w:val="single" w:sz="6" w:space="0" w:color="auto"/>
              <w:left w:val="single" w:sz="12" w:space="0" w:color="auto"/>
              <w:bottom w:val="single" w:sz="6" w:space="0" w:color="auto"/>
              <w:right w:val="single" w:sz="12" w:space="0" w:color="auto"/>
            </w:tcBorders>
          </w:tcPr>
          <w:p w14:paraId="13675A64" w14:textId="77777777" w:rsidR="00F252D4" w:rsidRDefault="00F252D4">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Providence, RI</w:t>
            </w:r>
          </w:p>
        </w:tc>
        <w:tc>
          <w:tcPr>
            <w:tcW w:w="1416" w:type="dxa"/>
            <w:tcBorders>
              <w:top w:val="nil"/>
              <w:left w:val="nil"/>
              <w:bottom w:val="single" w:sz="6" w:space="0" w:color="auto"/>
              <w:right w:val="single" w:sz="6" w:space="0" w:color="auto"/>
            </w:tcBorders>
          </w:tcPr>
          <w:p w14:paraId="7F035A15"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0.8</w:t>
            </w:r>
          </w:p>
        </w:tc>
        <w:tc>
          <w:tcPr>
            <w:tcW w:w="1416" w:type="dxa"/>
            <w:tcBorders>
              <w:top w:val="single" w:sz="6" w:space="0" w:color="auto"/>
              <w:left w:val="single" w:sz="6" w:space="0" w:color="auto"/>
              <w:bottom w:val="single" w:sz="6" w:space="0" w:color="auto"/>
              <w:right w:val="single" w:sz="6" w:space="0" w:color="auto"/>
            </w:tcBorders>
          </w:tcPr>
          <w:p w14:paraId="3EA3E655"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4.0</w:t>
            </w:r>
          </w:p>
        </w:tc>
        <w:tc>
          <w:tcPr>
            <w:tcW w:w="1353" w:type="dxa"/>
            <w:tcBorders>
              <w:top w:val="single" w:sz="6" w:space="0" w:color="auto"/>
              <w:left w:val="single" w:sz="6" w:space="0" w:color="auto"/>
              <w:bottom w:val="single" w:sz="6" w:space="0" w:color="auto"/>
              <w:right w:val="single" w:sz="12" w:space="0" w:color="auto"/>
            </w:tcBorders>
          </w:tcPr>
          <w:p w14:paraId="30C80F24"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-80.0%</w:t>
            </w:r>
          </w:p>
        </w:tc>
      </w:tr>
      <w:tr w:rsidR="00F252D4" w14:paraId="4973F1BB" w14:textId="77777777" w:rsidTr="00F252D4">
        <w:trPr>
          <w:trHeight w:val="290"/>
        </w:trPr>
        <w:tc>
          <w:tcPr>
            <w:tcW w:w="1558" w:type="dxa"/>
            <w:tcBorders>
              <w:top w:val="single" w:sz="6" w:space="0" w:color="auto"/>
              <w:left w:val="single" w:sz="12" w:space="0" w:color="auto"/>
              <w:bottom w:val="single" w:sz="6" w:space="0" w:color="auto"/>
              <w:right w:val="single" w:sz="12" w:space="0" w:color="auto"/>
            </w:tcBorders>
          </w:tcPr>
          <w:p w14:paraId="542618D5" w14:textId="77777777" w:rsidR="00F252D4" w:rsidRDefault="00F252D4">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Las Vegas, NV</w:t>
            </w:r>
          </w:p>
        </w:tc>
        <w:tc>
          <w:tcPr>
            <w:tcW w:w="1416" w:type="dxa"/>
            <w:tcBorders>
              <w:top w:val="nil"/>
              <w:left w:val="nil"/>
              <w:bottom w:val="single" w:sz="6" w:space="0" w:color="auto"/>
              <w:right w:val="single" w:sz="6" w:space="0" w:color="auto"/>
            </w:tcBorders>
          </w:tcPr>
          <w:p w14:paraId="549378CC"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1.2</w:t>
            </w:r>
          </w:p>
        </w:tc>
        <w:tc>
          <w:tcPr>
            <w:tcW w:w="1416" w:type="dxa"/>
            <w:tcBorders>
              <w:top w:val="single" w:sz="6" w:space="0" w:color="auto"/>
              <w:left w:val="single" w:sz="6" w:space="0" w:color="auto"/>
              <w:bottom w:val="single" w:sz="6" w:space="0" w:color="auto"/>
              <w:right w:val="single" w:sz="6" w:space="0" w:color="auto"/>
            </w:tcBorders>
          </w:tcPr>
          <w:p w14:paraId="388E06A6"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5.5</w:t>
            </w:r>
          </w:p>
        </w:tc>
        <w:tc>
          <w:tcPr>
            <w:tcW w:w="1353" w:type="dxa"/>
            <w:tcBorders>
              <w:top w:val="single" w:sz="6" w:space="0" w:color="auto"/>
              <w:left w:val="single" w:sz="6" w:space="0" w:color="auto"/>
              <w:bottom w:val="single" w:sz="6" w:space="0" w:color="auto"/>
              <w:right w:val="single" w:sz="12" w:space="0" w:color="auto"/>
            </w:tcBorders>
          </w:tcPr>
          <w:p w14:paraId="3BA1CE4B"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-78.8%</w:t>
            </w:r>
          </w:p>
        </w:tc>
      </w:tr>
      <w:tr w:rsidR="00F252D4" w14:paraId="458DF709" w14:textId="77777777" w:rsidTr="00F252D4">
        <w:trPr>
          <w:trHeight w:val="300"/>
        </w:trPr>
        <w:tc>
          <w:tcPr>
            <w:tcW w:w="1558" w:type="dxa"/>
            <w:tcBorders>
              <w:top w:val="single" w:sz="6" w:space="0" w:color="auto"/>
              <w:left w:val="single" w:sz="12" w:space="0" w:color="auto"/>
              <w:bottom w:val="single" w:sz="12" w:space="0" w:color="auto"/>
              <w:right w:val="single" w:sz="12" w:space="0" w:color="auto"/>
            </w:tcBorders>
          </w:tcPr>
          <w:p w14:paraId="000D6EA6" w14:textId="77777777" w:rsidR="00F252D4" w:rsidRDefault="00F252D4">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Indianapolis, IN</w:t>
            </w:r>
          </w:p>
        </w:tc>
        <w:tc>
          <w:tcPr>
            <w:tcW w:w="1416" w:type="dxa"/>
            <w:tcBorders>
              <w:top w:val="nil"/>
              <w:left w:val="nil"/>
              <w:bottom w:val="single" w:sz="12" w:space="0" w:color="auto"/>
              <w:right w:val="single" w:sz="6" w:space="0" w:color="auto"/>
            </w:tcBorders>
          </w:tcPr>
          <w:p w14:paraId="1E5A965F"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1.6</w:t>
            </w:r>
          </w:p>
        </w:tc>
        <w:tc>
          <w:tcPr>
            <w:tcW w:w="1416" w:type="dxa"/>
            <w:tcBorders>
              <w:top w:val="single" w:sz="6" w:space="0" w:color="auto"/>
              <w:left w:val="single" w:sz="6" w:space="0" w:color="auto"/>
              <w:bottom w:val="single" w:sz="12" w:space="0" w:color="auto"/>
              <w:right w:val="single" w:sz="6" w:space="0" w:color="auto"/>
            </w:tcBorders>
          </w:tcPr>
          <w:p w14:paraId="1447799B"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6.4</w:t>
            </w:r>
          </w:p>
        </w:tc>
        <w:tc>
          <w:tcPr>
            <w:tcW w:w="1353" w:type="dxa"/>
            <w:tcBorders>
              <w:top w:val="single" w:sz="6" w:space="0" w:color="auto"/>
              <w:left w:val="single" w:sz="6" w:space="0" w:color="auto"/>
              <w:bottom w:val="single" w:sz="12" w:space="0" w:color="auto"/>
              <w:right w:val="single" w:sz="12" w:space="0" w:color="auto"/>
            </w:tcBorders>
          </w:tcPr>
          <w:p w14:paraId="1510EE2D" w14:textId="77777777" w:rsidR="00F252D4" w:rsidRDefault="00F252D4">
            <w:pPr>
              <w:autoSpaceDE w:val="0"/>
              <w:autoSpaceDN w:val="0"/>
              <w:adjustRightInd w:val="0"/>
              <w:jc w:val="center"/>
              <w:rPr>
                <w:rFonts w:ascii="Arial Narrow" w:hAnsi="Arial Narrow" w:cs="Arial Narrow"/>
                <w:color w:val="000000"/>
                <w:sz w:val="20"/>
                <w:szCs w:val="20"/>
              </w:rPr>
            </w:pPr>
            <w:r>
              <w:rPr>
                <w:rFonts w:ascii="Arial Narrow" w:hAnsi="Arial Narrow" w:cs="Arial Narrow"/>
                <w:color w:val="000000"/>
                <w:sz w:val="20"/>
                <w:szCs w:val="20"/>
              </w:rPr>
              <w:t>-75.0%</w:t>
            </w:r>
          </w:p>
        </w:tc>
      </w:tr>
    </w:tbl>
    <w:p w14:paraId="7DD60DEE" w14:textId="77777777" w:rsidR="00A11B31" w:rsidRDefault="00A11B31" w:rsidP="00C56F44">
      <w:pPr>
        <w:rPr>
          <w:rFonts w:cstheme="minorHAnsi"/>
        </w:rPr>
      </w:pPr>
    </w:p>
    <w:p w14:paraId="7DD13D59" w14:textId="3292CCB4" w:rsidR="00334365" w:rsidRPr="00CC70F2" w:rsidRDefault="005E29BF" w:rsidP="00C56F44">
      <w:pPr>
        <w:rPr>
          <w:rFonts w:cstheme="minorHAnsi"/>
        </w:rPr>
      </w:pPr>
      <w:r>
        <w:rPr>
          <w:rFonts w:cstheme="minorHAnsi"/>
        </w:rPr>
        <w:t>T</w:t>
      </w:r>
      <w:r w:rsidR="002768E6" w:rsidRPr="00CC70F2">
        <w:rPr>
          <w:rFonts w:cstheme="minorHAnsi"/>
        </w:rPr>
        <w:t xml:space="preserve">o request an interview, please contact </w:t>
      </w:r>
      <w:hyperlink r:id="rId7" w:history="1">
        <w:r w:rsidR="007F394A" w:rsidRPr="00FE237F">
          <w:rPr>
            <w:rStyle w:val="Hyperlink"/>
            <w:rFonts w:cstheme="minorHAnsi"/>
          </w:rPr>
          <w:t>mediarelations@remax.com</w:t>
        </w:r>
      </w:hyperlink>
      <w:r w:rsidR="00C60C84">
        <w:rPr>
          <w:rFonts w:cstheme="minorHAnsi"/>
        </w:rPr>
        <w:t xml:space="preserve">. </w:t>
      </w:r>
    </w:p>
    <w:p w14:paraId="2FF59870" w14:textId="6BDACBC2" w:rsidR="000B585F" w:rsidRDefault="00C56F44" w:rsidP="00C56F44">
      <w:pPr>
        <w:rPr>
          <w:rFonts w:cstheme="minorHAnsi"/>
        </w:rPr>
      </w:pPr>
      <w:r w:rsidRPr="00D17CF6">
        <w:rPr>
          <w:rFonts w:cstheme="minorHAnsi"/>
        </w:rPr>
        <w:t xml:space="preserve">                                                                                          </w:t>
      </w:r>
    </w:p>
    <w:p w14:paraId="53C84EB8" w14:textId="00E1C351" w:rsidR="002768E6" w:rsidRPr="00D17CF6" w:rsidRDefault="00C33ED7" w:rsidP="000B585F">
      <w:pPr>
        <w:jc w:val="center"/>
        <w:rPr>
          <w:rFonts w:cstheme="minorHAnsi"/>
        </w:rPr>
      </w:pPr>
      <w:r w:rsidRPr="00D17CF6">
        <w:rPr>
          <w:rFonts w:cstheme="minorHAnsi"/>
        </w:rPr>
        <w:t>###</w:t>
      </w:r>
    </w:p>
    <w:p w14:paraId="3283A325" w14:textId="77777777" w:rsidR="005948A2" w:rsidRDefault="005948A2" w:rsidP="00FE469C">
      <w:pPr>
        <w:rPr>
          <w:rFonts w:cstheme="minorHAnsi"/>
          <w:b/>
          <w:bCs/>
          <w:sz w:val="18"/>
          <w:szCs w:val="18"/>
        </w:rPr>
      </w:pPr>
    </w:p>
    <w:p w14:paraId="29F2EAD7" w14:textId="0AD1ED27" w:rsidR="00FE469C" w:rsidRPr="00FE469C" w:rsidRDefault="00FE469C" w:rsidP="00FE469C">
      <w:pPr>
        <w:rPr>
          <w:rFonts w:cstheme="minorHAnsi"/>
          <w:b/>
          <w:bCs/>
          <w:sz w:val="18"/>
          <w:szCs w:val="18"/>
        </w:rPr>
      </w:pPr>
      <w:r w:rsidRPr="00FE469C">
        <w:rPr>
          <w:rFonts w:cstheme="minorHAnsi"/>
          <w:b/>
          <w:bCs/>
          <w:sz w:val="18"/>
          <w:szCs w:val="18"/>
        </w:rPr>
        <w:t>About the RE/MAX Network</w:t>
      </w:r>
    </w:p>
    <w:p w14:paraId="417C68B0" w14:textId="577F0B2B" w:rsidR="005B4455" w:rsidRDefault="000E2243" w:rsidP="002768E6">
      <w:pPr>
        <w:rPr>
          <w:rFonts w:cstheme="minorHAnsi"/>
          <w:sz w:val="18"/>
          <w:szCs w:val="18"/>
        </w:rPr>
      </w:pPr>
      <w:r w:rsidRPr="000E2243">
        <w:rPr>
          <w:rFonts w:cstheme="minorHAnsi"/>
          <w:sz w:val="18"/>
          <w:szCs w:val="18"/>
        </w:rPr>
        <w:t>As one of the leading global real estate franchisors, RE/MAX, LLC is a subsidiary of RE/MAX Holdings (NYSE: RMAX) with nearly 140,000 agents in more than 110 countries and territories. Nobody in the world sells more real estate than RE/MAX</w:t>
      </w:r>
      <w:r w:rsidR="0044627E">
        <w:rPr>
          <w:rFonts w:cstheme="minorHAnsi"/>
          <w:sz w:val="18"/>
          <w:szCs w:val="18"/>
        </w:rPr>
        <w:t>®</w:t>
      </w:r>
      <w:r w:rsidRPr="000E2243">
        <w:rPr>
          <w:rFonts w:cstheme="minorHAnsi"/>
          <w:sz w:val="18"/>
          <w:szCs w:val="18"/>
        </w:rPr>
        <w:t>, as measured by residential transaction sides. RE/MAX was founded in 1973 by Dave and Gail Liniger, with an innovative, entrepreneurial culture affording its agents and franchisees the flexibility to operate their businesses with great independence.</w:t>
      </w:r>
      <w:r w:rsidRPr="000E2243">
        <w:rPr>
          <w:rFonts w:cstheme="minorHAnsi"/>
          <w:b/>
          <w:bCs/>
          <w:i/>
          <w:iCs/>
          <w:sz w:val="18"/>
          <w:szCs w:val="18"/>
        </w:rPr>
        <w:t> </w:t>
      </w:r>
      <w:r w:rsidRPr="000E2243">
        <w:rPr>
          <w:rFonts w:cstheme="minorHAnsi"/>
          <w:sz w:val="18"/>
          <w:szCs w:val="18"/>
        </w:rPr>
        <w:t xml:space="preserve">RE/MAX agents have lived, worked and served in their local communities for decades, raising millions of dollars every year for Children’s Miracle Network </w:t>
      </w:r>
      <w:r w:rsidRPr="000E2243">
        <w:rPr>
          <w:rFonts w:cstheme="minorHAnsi"/>
          <w:sz w:val="18"/>
          <w:szCs w:val="18"/>
        </w:rPr>
        <w:lastRenderedPageBreak/>
        <w:t>Hospitals® and other charities. To learn more about RE/MAX, to search home listings or find an agent in your community, please visit </w:t>
      </w:r>
      <w:hyperlink r:id="rId8" w:tgtFrame="_blank" w:history="1">
        <w:r w:rsidRPr="000E2243">
          <w:rPr>
            <w:rStyle w:val="Hyperlink"/>
            <w:rFonts w:cstheme="minorHAnsi"/>
            <w:sz w:val="18"/>
            <w:szCs w:val="18"/>
          </w:rPr>
          <w:t>www.remax.com</w:t>
        </w:r>
      </w:hyperlink>
      <w:r w:rsidRPr="000E2243">
        <w:rPr>
          <w:rFonts w:cstheme="minorHAnsi"/>
          <w:sz w:val="18"/>
          <w:szCs w:val="18"/>
        </w:rPr>
        <w:t>. For the latest news about RE/MAX, please visit </w:t>
      </w:r>
      <w:hyperlink r:id="rId9" w:tgtFrame="_blank" w:history="1">
        <w:r w:rsidRPr="000E2243">
          <w:rPr>
            <w:rStyle w:val="Hyperlink"/>
            <w:rFonts w:cstheme="minorHAnsi"/>
            <w:sz w:val="18"/>
            <w:szCs w:val="18"/>
          </w:rPr>
          <w:t>news.remax.com</w:t>
        </w:r>
      </w:hyperlink>
      <w:r w:rsidRPr="000E2243">
        <w:rPr>
          <w:rFonts w:cstheme="minorHAnsi"/>
          <w:sz w:val="18"/>
          <w:szCs w:val="18"/>
        </w:rPr>
        <w:t>.</w:t>
      </w:r>
    </w:p>
    <w:p w14:paraId="3768C030" w14:textId="77777777" w:rsidR="000E2243" w:rsidRPr="0077460C" w:rsidRDefault="000E2243" w:rsidP="002768E6">
      <w:pPr>
        <w:rPr>
          <w:rFonts w:cstheme="minorHAnsi"/>
          <w:sz w:val="18"/>
          <w:szCs w:val="18"/>
        </w:rPr>
      </w:pPr>
    </w:p>
    <w:p w14:paraId="6C3E9B55" w14:textId="77777777" w:rsidR="002768E6" w:rsidRPr="0077460C" w:rsidRDefault="002768E6" w:rsidP="002768E6">
      <w:pPr>
        <w:rPr>
          <w:rFonts w:cstheme="minorHAnsi"/>
          <w:b/>
          <w:sz w:val="18"/>
          <w:szCs w:val="18"/>
        </w:rPr>
      </w:pPr>
      <w:r w:rsidRPr="0077460C">
        <w:rPr>
          <w:rFonts w:cstheme="minorHAnsi"/>
          <w:b/>
          <w:sz w:val="18"/>
          <w:szCs w:val="18"/>
        </w:rPr>
        <w:t>Description</w:t>
      </w:r>
    </w:p>
    <w:p w14:paraId="38D9FE25" w14:textId="277853E8" w:rsidR="002768E6" w:rsidRPr="0077460C" w:rsidRDefault="002768E6" w:rsidP="002768E6">
      <w:pPr>
        <w:jc w:val="both"/>
        <w:rPr>
          <w:rFonts w:cstheme="minorHAnsi"/>
          <w:sz w:val="18"/>
          <w:szCs w:val="18"/>
        </w:rPr>
      </w:pPr>
      <w:r w:rsidRPr="0077460C">
        <w:rPr>
          <w:rFonts w:cstheme="minorHAnsi"/>
          <w:sz w:val="18"/>
          <w:szCs w:val="18"/>
        </w:rPr>
        <w:t>The RE/MAX National Housing Report is distributed each month on or about the 15</w:t>
      </w:r>
      <w:r w:rsidRPr="0077460C">
        <w:rPr>
          <w:rFonts w:cstheme="minorHAnsi"/>
          <w:sz w:val="18"/>
          <w:szCs w:val="18"/>
          <w:vertAlign w:val="superscript"/>
        </w:rPr>
        <w:t>th</w:t>
      </w:r>
      <w:r w:rsidRPr="0077460C">
        <w:rPr>
          <w:rFonts w:cstheme="minorHAnsi"/>
          <w:sz w:val="18"/>
          <w:szCs w:val="18"/>
        </w:rPr>
        <w:t xml:space="preserve">. The first Report was distributed in August 2008. The Report is based on MLS data in approximately </w:t>
      </w:r>
      <w:r w:rsidR="00CB0742" w:rsidRPr="0077460C">
        <w:rPr>
          <w:rFonts w:cstheme="minorHAnsi"/>
          <w:sz w:val="18"/>
          <w:szCs w:val="18"/>
        </w:rPr>
        <w:t>5</w:t>
      </w:r>
      <w:r w:rsidR="005B4455">
        <w:rPr>
          <w:rFonts w:cstheme="minorHAnsi"/>
          <w:sz w:val="18"/>
          <w:szCs w:val="18"/>
        </w:rPr>
        <w:t>3</w:t>
      </w:r>
      <w:r w:rsidRPr="0077460C">
        <w:rPr>
          <w:rFonts w:cstheme="minorHAnsi"/>
          <w:sz w:val="18"/>
          <w:szCs w:val="18"/>
        </w:rPr>
        <w:t xml:space="preserve"> metropolitan areas, includes all residential property types, and is not annualized. For maximum representation, many of the largest metro areas in the country are represented, and an attempt is made to include at least one metro from each state. Metro area definitions include the specific counties established by the U.S. Government’s Office of Management and Budget, with some exceptions. </w:t>
      </w:r>
    </w:p>
    <w:p w14:paraId="1DF7AB6F" w14:textId="77777777" w:rsidR="002768E6" w:rsidRPr="0077460C" w:rsidRDefault="002768E6" w:rsidP="002768E6">
      <w:pPr>
        <w:jc w:val="both"/>
        <w:rPr>
          <w:rFonts w:cstheme="minorHAnsi"/>
          <w:sz w:val="18"/>
          <w:szCs w:val="18"/>
        </w:rPr>
      </w:pPr>
    </w:p>
    <w:p w14:paraId="41787A92" w14:textId="77777777" w:rsidR="002768E6" w:rsidRPr="0077460C" w:rsidRDefault="002768E6" w:rsidP="002768E6">
      <w:pPr>
        <w:jc w:val="both"/>
        <w:rPr>
          <w:rFonts w:cstheme="minorHAnsi"/>
          <w:b/>
          <w:sz w:val="18"/>
          <w:szCs w:val="18"/>
        </w:rPr>
      </w:pPr>
      <w:r w:rsidRPr="0077460C">
        <w:rPr>
          <w:rFonts w:cstheme="minorHAnsi"/>
          <w:b/>
          <w:sz w:val="18"/>
          <w:szCs w:val="18"/>
        </w:rPr>
        <w:t>Definitions</w:t>
      </w:r>
    </w:p>
    <w:p w14:paraId="46030430" w14:textId="77777777" w:rsidR="002768E6" w:rsidRPr="0077460C" w:rsidRDefault="002768E6" w:rsidP="002768E6">
      <w:pPr>
        <w:jc w:val="both"/>
        <w:rPr>
          <w:rFonts w:cstheme="minorHAnsi"/>
          <w:sz w:val="18"/>
          <w:szCs w:val="18"/>
        </w:rPr>
      </w:pPr>
      <w:r w:rsidRPr="0077460C">
        <w:rPr>
          <w:rFonts w:cstheme="minorHAnsi"/>
          <w:sz w:val="18"/>
          <w:szCs w:val="18"/>
        </w:rPr>
        <w:t xml:space="preserve">Transactions are the total number of closed residential transactions during the given month. Months Supply of Inventory is the total number of residential properties listed for sale at the end of the month (current inventory) divided by the number of sales contracts signed (pended) during the month. Where “pended” data is unavailable, this calculation is made using closed transactions. Days on Market is the number of days that pass from the time a property is listed until the property goes under contract for all residential properties sold during the month. Median Sales Price is the median of the median sales prices in each of the metro areas included in the survey.   </w:t>
      </w:r>
    </w:p>
    <w:p w14:paraId="7CC47469" w14:textId="77777777" w:rsidR="002768E6" w:rsidRPr="0077460C" w:rsidRDefault="002768E6" w:rsidP="002768E6">
      <w:pPr>
        <w:jc w:val="both"/>
        <w:rPr>
          <w:rFonts w:cs="Times New Roman"/>
          <w:sz w:val="18"/>
          <w:szCs w:val="18"/>
        </w:rPr>
      </w:pPr>
    </w:p>
    <w:p w14:paraId="4E4241FE" w14:textId="31337C79" w:rsidR="00BC2A77" w:rsidRPr="0077460C" w:rsidRDefault="002768E6" w:rsidP="002768E6">
      <w:pPr>
        <w:spacing w:after="240"/>
        <w:rPr>
          <w:sz w:val="18"/>
          <w:szCs w:val="18"/>
        </w:rPr>
      </w:pPr>
      <w:r w:rsidRPr="0077460C">
        <w:rPr>
          <w:rFonts w:cs="Times New Roman"/>
          <w:sz w:val="18"/>
          <w:szCs w:val="18"/>
        </w:rPr>
        <w:t xml:space="preserve">MLS data is provided by contracted data aggregators, RE/MAX brokerages and regional offices. While MLS data is believed to be accurate, it cannot be guaranteed. MLS data is constantly being updated, making any analysis a snapshot at a particular time. Every month the RE/MAX National Housing Report re-calculates the previous period’s data to ensure accuracy over time. All raw data remains the intellectual property of each local MLS </w:t>
      </w:r>
      <w:r w:rsidR="000262D4" w:rsidRPr="0077460C">
        <w:rPr>
          <w:rFonts w:cs="Times New Roman"/>
          <w:sz w:val="18"/>
          <w:szCs w:val="18"/>
        </w:rPr>
        <w:t>organization.</w:t>
      </w:r>
    </w:p>
    <w:sectPr w:rsidR="00BC2A77" w:rsidRPr="0077460C" w:rsidSect="001C4CA9">
      <w:footerReference w:type="default" r:id="rId10"/>
      <w:headerReference w:type="first" r:id="rId11"/>
      <w:footerReference w:type="first" r:id="rId12"/>
      <w:pgSz w:w="12240" w:h="15840"/>
      <w:pgMar w:top="1152" w:right="1152" w:bottom="135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95CA" w14:textId="77777777" w:rsidR="002632B3" w:rsidRDefault="002632B3" w:rsidP="00BF090E">
      <w:r>
        <w:separator/>
      </w:r>
    </w:p>
  </w:endnote>
  <w:endnote w:type="continuationSeparator" w:id="0">
    <w:p w14:paraId="1A84E90E" w14:textId="77777777" w:rsidR="002632B3" w:rsidRDefault="002632B3" w:rsidP="00BF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43A0" w14:textId="77777777" w:rsidR="00792B2A" w:rsidRPr="00792B2A" w:rsidRDefault="00792B2A" w:rsidP="00792B2A">
    <w:pPr>
      <w:pStyle w:val="Footer"/>
    </w:pPr>
    <w:r>
      <w:rPr>
        <w:noProof/>
      </w:rPr>
      <mc:AlternateContent>
        <mc:Choice Requires="wps">
          <w:drawing>
            <wp:anchor distT="0" distB="0" distL="114300" distR="114300" simplePos="0" relativeHeight="251672576" behindDoc="0" locked="0" layoutInCell="1" allowOverlap="1" wp14:anchorId="04863708" wp14:editId="2BF9E295">
              <wp:simplePos x="0" y="0"/>
              <wp:positionH relativeFrom="margin">
                <wp:posOffset>-210820</wp:posOffset>
              </wp:positionH>
              <wp:positionV relativeFrom="margin">
                <wp:posOffset>8525510</wp:posOffset>
              </wp:positionV>
              <wp:extent cx="6579235" cy="3175"/>
              <wp:effectExtent l="50800" t="50800" r="50165" b="47625"/>
              <wp:wrapSquare wrapText="bothSides"/>
              <wp:docPr id="9" name="Straight Connector 9"/>
              <wp:cNvGraphicFramePr/>
              <a:graphic xmlns:a="http://schemas.openxmlformats.org/drawingml/2006/main">
                <a:graphicData uri="http://schemas.microsoft.com/office/word/2010/wordprocessingShape">
                  <wps:wsp>
                    <wps:cNvCnPr/>
                    <wps:spPr>
                      <a:xfrm>
                        <a:off x="0" y="0"/>
                        <a:ext cx="6579235" cy="3175"/>
                      </a:xfrm>
                      <a:prstGeom prst="line">
                        <a:avLst/>
                      </a:prstGeom>
                      <a:ln w="50800" cap="sq">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56EE6"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6pt,671.3pt" to="501.45pt,6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" strokecolor="#0070c0" strokeweight="4pt">
              <v:stroke joinstyle="miter" endcap="square"/>
              <w10:wrap type="square" anchorx="margin" anchory="margin"/>
            </v:line>
          </w:pict>
        </mc:Fallback>
      </mc:AlternateContent>
    </w:r>
  </w:p>
  <w:p w14:paraId="08D06311" w14:textId="3E4ADE69" w:rsidR="0023666B" w:rsidRPr="00792B2A" w:rsidRDefault="0023666B" w:rsidP="00792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1E5A" w14:textId="28BD454C" w:rsidR="001C4CA9" w:rsidRPr="006916CD" w:rsidRDefault="00F23778" w:rsidP="001C4CA9">
    <w:pPr>
      <w:pStyle w:val="Footer"/>
    </w:pPr>
    <w:r>
      <w:rPr>
        <w:noProof/>
      </w:rPr>
      <mc:AlternateContent>
        <mc:Choice Requires="wps">
          <w:drawing>
            <wp:anchor distT="0" distB="0" distL="114300" distR="114300" simplePos="0" relativeHeight="251664384" behindDoc="0" locked="0" layoutInCell="1" allowOverlap="1" wp14:anchorId="4E606C2A" wp14:editId="103D081F">
              <wp:simplePos x="0" y="0"/>
              <wp:positionH relativeFrom="column">
                <wp:posOffset>-3684270</wp:posOffset>
              </wp:positionH>
              <wp:positionV relativeFrom="paragraph">
                <wp:posOffset>-3636010</wp:posOffset>
              </wp:positionV>
              <wp:extent cx="7638415" cy="972185"/>
              <wp:effectExtent l="5715" t="0" r="1270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7638415" cy="972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DC3411" w14:textId="73E4078B" w:rsidR="00BF090E" w:rsidRPr="00182B41" w:rsidRDefault="00BF090E" w:rsidP="00182B41">
                          <w:pPr>
                            <w:jc w:val="center"/>
                            <w:rPr>
                              <w:rFonts w:ascii="Calibri" w:hAnsi="Calibri" w:cs="Times New Roman"/>
                              <w:color w:val="D9D9D9" w:themeColor="background1" w:themeShade="D9"/>
                              <w:sz w:val="96"/>
                              <w:szCs w:val="96"/>
                            </w:rPr>
                          </w:pPr>
                          <w:r w:rsidRPr="00182B41">
                            <w:rPr>
                              <w:rFonts w:ascii="Calibri" w:hAnsi="Calibri" w:cs="Times New Roman"/>
                              <w:b/>
                              <w:bCs/>
                              <w:color w:val="D9D9D9" w:themeColor="background1" w:themeShade="D9"/>
                              <w:sz w:val="96"/>
                              <w:szCs w:val="96"/>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6C2A" id="_x0000_t202" coordsize="21600,21600" o:spt="202" path="m,l,21600r21600,l21600,xe">
              <v:stroke joinstyle="miter"/>
              <v:path gradientshapeok="t" o:connecttype="rect"/>
            </v:shapetype>
            <v:shape id="Text Box 4" o:spid="_x0000_s1028" type="#_x0000_t202" style="position:absolute;margin-left:-290.1pt;margin-top:-286.3pt;width:601.45pt;height:76.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" filled="f" stroked="f">
              <v:textbox>
                <w:txbxContent>
                  <w:p w14:paraId="25DC3411" w14:textId="73E4078B" w:rsidR="00BF090E" w:rsidRPr="00182B41" w:rsidRDefault="00BF090E" w:rsidP="00182B41">
                    <w:pPr>
                      <w:jc w:val="center"/>
                      <w:rPr>
                        <w:rFonts w:ascii="Calibri" w:hAnsi="Calibri" w:cs="Times New Roman"/>
                        <w:color w:val="D9D9D9" w:themeColor="background1" w:themeShade="D9"/>
                        <w:sz w:val="96"/>
                        <w:szCs w:val="96"/>
                      </w:rPr>
                    </w:pPr>
                    <w:r w:rsidRPr="00182B41">
                      <w:rPr>
                        <w:rFonts w:ascii="Calibri" w:hAnsi="Calibri" w:cs="Times New Roman"/>
                        <w:b/>
                        <w:bCs/>
                        <w:color w:val="D9D9D9" w:themeColor="background1" w:themeShade="D9"/>
                        <w:sz w:val="96"/>
                        <w:szCs w:val="96"/>
                      </w:rPr>
                      <w:t>FOR IMMEDIATE RELEASE</w:t>
                    </w:r>
                  </w:p>
                </w:txbxContent>
              </v:textbox>
              <w10:wrap type="square"/>
            </v:shape>
          </w:pict>
        </mc:Fallback>
      </mc:AlternateContent>
    </w:r>
  </w:p>
  <w:p w14:paraId="02683E09" w14:textId="77777777" w:rsidR="001C4CA9" w:rsidRPr="006916CD" w:rsidRDefault="001C4CA9" w:rsidP="001C4CA9">
    <w:pPr>
      <w:pStyle w:val="Footer"/>
    </w:pPr>
    <w:r>
      <w:rPr>
        <w:noProof/>
      </w:rPr>
      <mc:AlternateContent>
        <mc:Choice Requires="wps">
          <w:drawing>
            <wp:anchor distT="0" distB="0" distL="114300" distR="114300" simplePos="0" relativeHeight="251674624" behindDoc="0" locked="0" layoutInCell="1" allowOverlap="1" wp14:anchorId="23147F42" wp14:editId="32459C81">
              <wp:simplePos x="0" y="0"/>
              <wp:positionH relativeFrom="margin">
                <wp:posOffset>-160020</wp:posOffset>
              </wp:positionH>
              <wp:positionV relativeFrom="margin">
                <wp:posOffset>8745220</wp:posOffset>
              </wp:positionV>
              <wp:extent cx="6626225" cy="17145"/>
              <wp:effectExtent l="50800" t="50800" r="53975" b="59055"/>
              <wp:wrapSquare wrapText="bothSides"/>
              <wp:docPr id="14" name="Straight Connector 14"/>
              <wp:cNvGraphicFramePr/>
              <a:graphic xmlns:a="http://schemas.openxmlformats.org/drawingml/2006/main">
                <a:graphicData uri="http://schemas.microsoft.com/office/word/2010/wordprocessingShape">
                  <wps:wsp>
                    <wps:cNvCnPr/>
                    <wps:spPr>
                      <a:xfrm>
                        <a:off x="0" y="0"/>
                        <a:ext cx="6626225" cy="17145"/>
                      </a:xfrm>
                      <a:prstGeom prst="line">
                        <a:avLst/>
                      </a:prstGeom>
                      <a:ln w="50800" cap="sq">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39052A"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6pt,688.6pt" to="509.15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" strokecolor="#0070c0" strokeweight="4pt">
              <v:stroke joinstyle="miter" endcap="square"/>
              <w10:wrap type="square" anchorx="margin" anchory="margin"/>
            </v:line>
          </w:pict>
        </mc:Fallback>
      </mc:AlternateContent>
    </w:r>
  </w:p>
  <w:p w14:paraId="7420A2DA" w14:textId="77777777" w:rsidR="001C4CA9" w:rsidRPr="00424A50" w:rsidRDefault="001C4CA9" w:rsidP="001C4CA9">
    <w:pPr>
      <w:pStyle w:val="Footer"/>
    </w:pPr>
  </w:p>
  <w:p w14:paraId="70F7B961" w14:textId="25CF9CC0" w:rsidR="00BF090E" w:rsidRPr="00792B2A" w:rsidRDefault="00BF090E" w:rsidP="0079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F2B3" w14:textId="77777777" w:rsidR="002632B3" w:rsidRDefault="002632B3" w:rsidP="00BF090E">
      <w:r>
        <w:separator/>
      </w:r>
    </w:p>
  </w:footnote>
  <w:footnote w:type="continuationSeparator" w:id="0">
    <w:p w14:paraId="3A956DED" w14:textId="77777777" w:rsidR="002632B3" w:rsidRDefault="002632B3" w:rsidP="00BF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1000" w14:textId="002F31C0" w:rsidR="00BF090E" w:rsidRPr="0018701E" w:rsidRDefault="00894F64">
    <w:pPr>
      <w:pStyle w:val="Header"/>
      <w:rPr>
        <w:b/>
      </w:rPr>
    </w:pPr>
    <w:r w:rsidRPr="0018701E">
      <w:rPr>
        <w:b/>
        <w:noProof/>
        <w:color w:val="FF0000"/>
      </w:rPr>
      <w:drawing>
        <wp:anchor distT="0" distB="0" distL="114300" distR="114300" simplePos="0" relativeHeight="251675648" behindDoc="0" locked="0" layoutInCell="1" allowOverlap="1" wp14:anchorId="34C2C899" wp14:editId="50B9885A">
          <wp:simplePos x="0" y="0"/>
          <wp:positionH relativeFrom="column">
            <wp:posOffset>-485140</wp:posOffset>
          </wp:positionH>
          <wp:positionV relativeFrom="paragraph">
            <wp:posOffset>5080</wp:posOffset>
          </wp:positionV>
          <wp:extent cx="1105535" cy="1402715"/>
          <wp:effectExtent l="0" t="0" r="1206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MAX_mastrBalloon_CMYK_R.jpg"/>
                  <pic:cNvPicPr/>
                </pic:nvPicPr>
                <pic:blipFill>
                  <a:blip r:embed="rId1">
                    <a:extLst>
                      <a:ext uri="{28A0092B-C50C-407E-A947-70E740481C1C}">
                        <a14:useLocalDpi xmlns:a14="http://schemas.microsoft.com/office/drawing/2010/main" val="0"/>
                      </a:ext>
                    </a:extLst>
                  </a:blip>
                  <a:stretch>
                    <a:fillRect/>
                  </a:stretch>
                </pic:blipFill>
                <pic:spPr>
                  <a:xfrm>
                    <a:off x="0" y="0"/>
                    <a:ext cx="1105535" cy="1402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5B5"/>
    <w:multiLevelType w:val="hybridMultilevel"/>
    <w:tmpl w:val="D35E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2117"/>
    <w:multiLevelType w:val="hybridMultilevel"/>
    <w:tmpl w:val="3DAC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5837"/>
    <w:multiLevelType w:val="multilevel"/>
    <w:tmpl w:val="078E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D46FA"/>
    <w:multiLevelType w:val="hybridMultilevel"/>
    <w:tmpl w:val="C3263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25D3205"/>
    <w:multiLevelType w:val="multilevel"/>
    <w:tmpl w:val="586ED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6A798E"/>
    <w:multiLevelType w:val="hybridMultilevel"/>
    <w:tmpl w:val="14FA0BFC"/>
    <w:lvl w:ilvl="0" w:tplc="70F6ED8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D051F9"/>
    <w:multiLevelType w:val="multilevel"/>
    <w:tmpl w:val="F4D6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75D32"/>
    <w:multiLevelType w:val="hybridMultilevel"/>
    <w:tmpl w:val="37C29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E52218"/>
    <w:multiLevelType w:val="hybridMultilevel"/>
    <w:tmpl w:val="5C8CC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64DED"/>
    <w:multiLevelType w:val="hybridMultilevel"/>
    <w:tmpl w:val="AAC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769D6"/>
    <w:multiLevelType w:val="multilevel"/>
    <w:tmpl w:val="1E5C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57491"/>
    <w:multiLevelType w:val="hybridMultilevel"/>
    <w:tmpl w:val="3A2E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CB319E"/>
    <w:multiLevelType w:val="multilevel"/>
    <w:tmpl w:val="629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67B44"/>
    <w:multiLevelType w:val="hybridMultilevel"/>
    <w:tmpl w:val="9048BF0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E338F"/>
    <w:multiLevelType w:val="hybridMultilevel"/>
    <w:tmpl w:val="5A920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57B19"/>
    <w:multiLevelType w:val="hybridMultilevel"/>
    <w:tmpl w:val="5FE2C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DE09C0"/>
    <w:multiLevelType w:val="hybridMultilevel"/>
    <w:tmpl w:val="922E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4D3B0B"/>
    <w:multiLevelType w:val="multilevel"/>
    <w:tmpl w:val="9B1E7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89751B"/>
    <w:multiLevelType w:val="hybridMultilevel"/>
    <w:tmpl w:val="B7666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737263"/>
    <w:multiLevelType w:val="multilevel"/>
    <w:tmpl w:val="467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60462"/>
    <w:multiLevelType w:val="hybridMultilevel"/>
    <w:tmpl w:val="C1186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6572BD"/>
    <w:multiLevelType w:val="multilevel"/>
    <w:tmpl w:val="21F2A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46AF"/>
    <w:multiLevelType w:val="hybridMultilevel"/>
    <w:tmpl w:val="F9A8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B0454"/>
    <w:multiLevelType w:val="hybridMultilevel"/>
    <w:tmpl w:val="6516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E4582A"/>
    <w:multiLevelType w:val="hybridMultilevel"/>
    <w:tmpl w:val="23B8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622DF"/>
    <w:multiLevelType w:val="hybridMultilevel"/>
    <w:tmpl w:val="DE0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E6F82"/>
    <w:multiLevelType w:val="multilevel"/>
    <w:tmpl w:val="27E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36B24"/>
    <w:multiLevelType w:val="multilevel"/>
    <w:tmpl w:val="260E5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F81303"/>
    <w:multiLevelType w:val="hybridMultilevel"/>
    <w:tmpl w:val="013CD07E"/>
    <w:lvl w:ilvl="0" w:tplc="CCB8253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61CB"/>
    <w:multiLevelType w:val="multilevel"/>
    <w:tmpl w:val="C68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CA3A29"/>
    <w:multiLevelType w:val="hybridMultilevel"/>
    <w:tmpl w:val="E11A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C248A"/>
    <w:multiLevelType w:val="multilevel"/>
    <w:tmpl w:val="11FA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A7F1E"/>
    <w:multiLevelType w:val="hybridMultilevel"/>
    <w:tmpl w:val="EC0E9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D44F14"/>
    <w:multiLevelType w:val="hybridMultilevel"/>
    <w:tmpl w:val="F4AE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83564"/>
    <w:multiLevelType w:val="multilevel"/>
    <w:tmpl w:val="FBB2A2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712909B8"/>
    <w:multiLevelType w:val="multilevel"/>
    <w:tmpl w:val="FE8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BD5F64"/>
    <w:multiLevelType w:val="hybridMultilevel"/>
    <w:tmpl w:val="F1641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ED0A91"/>
    <w:multiLevelType w:val="hybridMultilevel"/>
    <w:tmpl w:val="0CD83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7"/>
  </w:num>
  <w:num w:numId="3">
    <w:abstractNumId w:val="29"/>
  </w:num>
  <w:num w:numId="4">
    <w:abstractNumId w:val="21"/>
  </w:num>
  <w:num w:numId="5">
    <w:abstractNumId w:val="19"/>
  </w:num>
  <w:num w:numId="6">
    <w:abstractNumId w:val="12"/>
  </w:num>
  <w:num w:numId="7">
    <w:abstractNumId w:val="10"/>
  </w:num>
  <w:num w:numId="8">
    <w:abstractNumId w:val="31"/>
  </w:num>
  <w:num w:numId="9">
    <w:abstractNumId w:val="26"/>
  </w:num>
  <w:num w:numId="10">
    <w:abstractNumId w:val="2"/>
  </w:num>
  <w:num w:numId="11">
    <w:abstractNumId w:val="35"/>
  </w:num>
  <w:num w:numId="12">
    <w:abstractNumId w:val="34"/>
  </w:num>
  <w:num w:numId="13">
    <w:abstractNumId w:val="7"/>
  </w:num>
  <w:num w:numId="14">
    <w:abstractNumId w:val="5"/>
  </w:num>
  <w:num w:numId="15">
    <w:abstractNumId w:val="0"/>
  </w:num>
  <w:num w:numId="16">
    <w:abstractNumId w:val="8"/>
  </w:num>
  <w:num w:numId="17">
    <w:abstractNumId w:val="37"/>
  </w:num>
  <w:num w:numId="18">
    <w:abstractNumId w:val="15"/>
  </w:num>
  <w:num w:numId="19">
    <w:abstractNumId w:val="11"/>
  </w:num>
  <w:num w:numId="20">
    <w:abstractNumId w:val="32"/>
  </w:num>
  <w:num w:numId="21">
    <w:abstractNumId w:val="20"/>
  </w:num>
  <w:num w:numId="22">
    <w:abstractNumId w:val="11"/>
  </w:num>
  <w:num w:numId="23">
    <w:abstractNumId w:val="23"/>
  </w:num>
  <w:num w:numId="24">
    <w:abstractNumId w:val="1"/>
  </w:num>
  <w:num w:numId="25">
    <w:abstractNumId w:val="30"/>
  </w:num>
  <w:num w:numId="26">
    <w:abstractNumId w:val="3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9"/>
  </w:num>
  <w:num w:numId="32">
    <w:abstractNumId w:val="22"/>
  </w:num>
  <w:num w:numId="33">
    <w:abstractNumId w:val="28"/>
  </w:num>
  <w:num w:numId="34">
    <w:abstractNumId w:val="25"/>
  </w:num>
  <w:num w:numId="35">
    <w:abstractNumId w:val="33"/>
  </w:num>
  <w:num w:numId="36">
    <w:abstractNumId w:val="24"/>
  </w:num>
  <w:num w:numId="37">
    <w:abstractNumId w:val="13"/>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F2"/>
    <w:rsid w:val="000006F1"/>
    <w:rsid w:val="0000380E"/>
    <w:rsid w:val="00006433"/>
    <w:rsid w:val="000154E6"/>
    <w:rsid w:val="00020241"/>
    <w:rsid w:val="00020671"/>
    <w:rsid w:val="00020754"/>
    <w:rsid w:val="0002364B"/>
    <w:rsid w:val="0002466B"/>
    <w:rsid w:val="00025BA1"/>
    <w:rsid w:val="000262D4"/>
    <w:rsid w:val="00030959"/>
    <w:rsid w:val="00031EBD"/>
    <w:rsid w:val="00032985"/>
    <w:rsid w:val="0003403E"/>
    <w:rsid w:val="000341EC"/>
    <w:rsid w:val="0003479D"/>
    <w:rsid w:val="000379D1"/>
    <w:rsid w:val="00037BAE"/>
    <w:rsid w:val="00037DED"/>
    <w:rsid w:val="00042589"/>
    <w:rsid w:val="0004427E"/>
    <w:rsid w:val="00044909"/>
    <w:rsid w:val="000478A5"/>
    <w:rsid w:val="00052031"/>
    <w:rsid w:val="00052168"/>
    <w:rsid w:val="000522C4"/>
    <w:rsid w:val="00057354"/>
    <w:rsid w:val="0006056D"/>
    <w:rsid w:val="00066235"/>
    <w:rsid w:val="00067631"/>
    <w:rsid w:val="000727AD"/>
    <w:rsid w:val="0007365C"/>
    <w:rsid w:val="00074614"/>
    <w:rsid w:val="000766B6"/>
    <w:rsid w:val="000774A1"/>
    <w:rsid w:val="00077BA1"/>
    <w:rsid w:val="000811ED"/>
    <w:rsid w:val="00085985"/>
    <w:rsid w:val="00085D95"/>
    <w:rsid w:val="00086808"/>
    <w:rsid w:val="00090345"/>
    <w:rsid w:val="00090477"/>
    <w:rsid w:val="00091402"/>
    <w:rsid w:val="00091DB0"/>
    <w:rsid w:val="00091FB9"/>
    <w:rsid w:val="00092572"/>
    <w:rsid w:val="00092585"/>
    <w:rsid w:val="00092FEA"/>
    <w:rsid w:val="000978B0"/>
    <w:rsid w:val="000A1EC3"/>
    <w:rsid w:val="000A530B"/>
    <w:rsid w:val="000A6347"/>
    <w:rsid w:val="000B13FF"/>
    <w:rsid w:val="000B545A"/>
    <w:rsid w:val="000B585F"/>
    <w:rsid w:val="000B63B4"/>
    <w:rsid w:val="000C0381"/>
    <w:rsid w:val="000C2F0E"/>
    <w:rsid w:val="000C5985"/>
    <w:rsid w:val="000C612D"/>
    <w:rsid w:val="000C74EA"/>
    <w:rsid w:val="000C75E9"/>
    <w:rsid w:val="000D03BA"/>
    <w:rsid w:val="000D15CF"/>
    <w:rsid w:val="000D25AD"/>
    <w:rsid w:val="000D2B6C"/>
    <w:rsid w:val="000D2F1C"/>
    <w:rsid w:val="000D37BE"/>
    <w:rsid w:val="000D5179"/>
    <w:rsid w:val="000E2243"/>
    <w:rsid w:val="000E266D"/>
    <w:rsid w:val="000E320B"/>
    <w:rsid w:val="000E3916"/>
    <w:rsid w:val="000F04A8"/>
    <w:rsid w:val="000F0DD8"/>
    <w:rsid w:val="001031D0"/>
    <w:rsid w:val="00105E2A"/>
    <w:rsid w:val="00106E3B"/>
    <w:rsid w:val="001130E4"/>
    <w:rsid w:val="00113D93"/>
    <w:rsid w:val="00116701"/>
    <w:rsid w:val="0012200F"/>
    <w:rsid w:val="001233EB"/>
    <w:rsid w:val="0012414C"/>
    <w:rsid w:val="00126A2C"/>
    <w:rsid w:val="001362E8"/>
    <w:rsid w:val="00141305"/>
    <w:rsid w:val="00141583"/>
    <w:rsid w:val="00142BFA"/>
    <w:rsid w:val="001447E2"/>
    <w:rsid w:val="001456AF"/>
    <w:rsid w:val="001464A3"/>
    <w:rsid w:val="00150AD0"/>
    <w:rsid w:val="001510DD"/>
    <w:rsid w:val="00151E2A"/>
    <w:rsid w:val="00153FE5"/>
    <w:rsid w:val="00155653"/>
    <w:rsid w:val="00155EFB"/>
    <w:rsid w:val="001565C4"/>
    <w:rsid w:val="00160716"/>
    <w:rsid w:val="00162F2E"/>
    <w:rsid w:val="00163B86"/>
    <w:rsid w:val="00165F83"/>
    <w:rsid w:val="0016729E"/>
    <w:rsid w:val="00170414"/>
    <w:rsid w:val="00175C42"/>
    <w:rsid w:val="001773CE"/>
    <w:rsid w:val="00177410"/>
    <w:rsid w:val="001809E5"/>
    <w:rsid w:val="001814CE"/>
    <w:rsid w:val="00181679"/>
    <w:rsid w:val="00182B41"/>
    <w:rsid w:val="00182FA9"/>
    <w:rsid w:val="001858A0"/>
    <w:rsid w:val="0018701E"/>
    <w:rsid w:val="001919DB"/>
    <w:rsid w:val="00192EAC"/>
    <w:rsid w:val="001931D0"/>
    <w:rsid w:val="00195BD7"/>
    <w:rsid w:val="001A1C74"/>
    <w:rsid w:val="001A2C89"/>
    <w:rsid w:val="001A4E01"/>
    <w:rsid w:val="001A6808"/>
    <w:rsid w:val="001A7B08"/>
    <w:rsid w:val="001A7F5F"/>
    <w:rsid w:val="001B3FAE"/>
    <w:rsid w:val="001B4443"/>
    <w:rsid w:val="001B483A"/>
    <w:rsid w:val="001B4949"/>
    <w:rsid w:val="001C2E88"/>
    <w:rsid w:val="001C30E9"/>
    <w:rsid w:val="001C36AA"/>
    <w:rsid w:val="001C3A2C"/>
    <w:rsid w:val="001C4CA9"/>
    <w:rsid w:val="001C61DD"/>
    <w:rsid w:val="001D5B6D"/>
    <w:rsid w:val="001D7DA1"/>
    <w:rsid w:val="001E1188"/>
    <w:rsid w:val="001E2E1D"/>
    <w:rsid w:val="001E5A1A"/>
    <w:rsid w:val="001E5EF4"/>
    <w:rsid w:val="001E7B02"/>
    <w:rsid w:val="001F30E1"/>
    <w:rsid w:val="001F4D17"/>
    <w:rsid w:val="00202AEF"/>
    <w:rsid w:val="00204D73"/>
    <w:rsid w:val="0020539C"/>
    <w:rsid w:val="00205803"/>
    <w:rsid w:val="002062E1"/>
    <w:rsid w:val="002063E4"/>
    <w:rsid w:val="002077BB"/>
    <w:rsid w:val="0021079C"/>
    <w:rsid w:val="00212A44"/>
    <w:rsid w:val="002147B5"/>
    <w:rsid w:val="00215A29"/>
    <w:rsid w:val="002176A8"/>
    <w:rsid w:val="00221057"/>
    <w:rsid w:val="00222CAF"/>
    <w:rsid w:val="00230E5E"/>
    <w:rsid w:val="002315D9"/>
    <w:rsid w:val="00232DAA"/>
    <w:rsid w:val="00232E5B"/>
    <w:rsid w:val="0023356E"/>
    <w:rsid w:val="00233670"/>
    <w:rsid w:val="00234061"/>
    <w:rsid w:val="0023666B"/>
    <w:rsid w:val="00241631"/>
    <w:rsid w:val="00243311"/>
    <w:rsid w:val="002448D2"/>
    <w:rsid w:val="00244D53"/>
    <w:rsid w:val="002461F4"/>
    <w:rsid w:val="00247FEF"/>
    <w:rsid w:val="0025037B"/>
    <w:rsid w:val="00251177"/>
    <w:rsid w:val="00252F68"/>
    <w:rsid w:val="00254C9D"/>
    <w:rsid w:val="002562C6"/>
    <w:rsid w:val="00257BE3"/>
    <w:rsid w:val="002614D2"/>
    <w:rsid w:val="002632B3"/>
    <w:rsid w:val="00265642"/>
    <w:rsid w:val="00266732"/>
    <w:rsid w:val="00271EB7"/>
    <w:rsid w:val="002725DC"/>
    <w:rsid w:val="002731D2"/>
    <w:rsid w:val="00275FA6"/>
    <w:rsid w:val="002768E6"/>
    <w:rsid w:val="00282661"/>
    <w:rsid w:val="002902C3"/>
    <w:rsid w:val="0029074F"/>
    <w:rsid w:val="00291A15"/>
    <w:rsid w:val="00291C76"/>
    <w:rsid w:val="00291FC9"/>
    <w:rsid w:val="00292FC6"/>
    <w:rsid w:val="00293574"/>
    <w:rsid w:val="0029362F"/>
    <w:rsid w:val="00294C4E"/>
    <w:rsid w:val="0029605E"/>
    <w:rsid w:val="002A181E"/>
    <w:rsid w:val="002A18ED"/>
    <w:rsid w:val="002A2B58"/>
    <w:rsid w:val="002A4DAA"/>
    <w:rsid w:val="002A570C"/>
    <w:rsid w:val="002A5E74"/>
    <w:rsid w:val="002B0763"/>
    <w:rsid w:val="002B2071"/>
    <w:rsid w:val="002B24A8"/>
    <w:rsid w:val="002B45FF"/>
    <w:rsid w:val="002B5C4B"/>
    <w:rsid w:val="002B7CD5"/>
    <w:rsid w:val="002C1F8F"/>
    <w:rsid w:val="002C3109"/>
    <w:rsid w:val="002C51AA"/>
    <w:rsid w:val="002C609E"/>
    <w:rsid w:val="002D272D"/>
    <w:rsid w:val="002D4944"/>
    <w:rsid w:val="002D5CFF"/>
    <w:rsid w:val="002E0289"/>
    <w:rsid w:val="002E0F01"/>
    <w:rsid w:val="002E18AA"/>
    <w:rsid w:val="002E19B0"/>
    <w:rsid w:val="002E1BDD"/>
    <w:rsid w:val="002E1E5D"/>
    <w:rsid w:val="002E2E34"/>
    <w:rsid w:val="002E7D6C"/>
    <w:rsid w:val="002F07BB"/>
    <w:rsid w:val="002F20F3"/>
    <w:rsid w:val="002F2883"/>
    <w:rsid w:val="002F296C"/>
    <w:rsid w:val="002F3753"/>
    <w:rsid w:val="002F4927"/>
    <w:rsid w:val="002F512D"/>
    <w:rsid w:val="002F6451"/>
    <w:rsid w:val="002F6902"/>
    <w:rsid w:val="0030135B"/>
    <w:rsid w:val="00302287"/>
    <w:rsid w:val="00303B20"/>
    <w:rsid w:val="00305DD1"/>
    <w:rsid w:val="00306FC1"/>
    <w:rsid w:val="003102F9"/>
    <w:rsid w:val="003123C4"/>
    <w:rsid w:val="00315D91"/>
    <w:rsid w:val="00316A0B"/>
    <w:rsid w:val="00316A9D"/>
    <w:rsid w:val="00320319"/>
    <w:rsid w:val="0032090D"/>
    <w:rsid w:val="0032346A"/>
    <w:rsid w:val="0032365A"/>
    <w:rsid w:val="003260CF"/>
    <w:rsid w:val="00326A6F"/>
    <w:rsid w:val="003279F2"/>
    <w:rsid w:val="0033348A"/>
    <w:rsid w:val="00334365"/>
    <w:rsid w:val="00334BC5"/>
    <w:rsid w:val="00336365"/>
    <w:rsid w:val="00342842"/>
    <w:rsid w:val="00343A66"/>
    <w:rsid w:val="00344C75"/>
    <w:rsid w:val="0035064B"/>
    <w:rsid w:val="00350AB1"/>
    <w:rsid w:val="00351A51"/>
    <w:rsid w:val="003526E6"/>
    <w:rsid w:val="003538E5"/>
    <w:rsid w:val="003539E0"/>
    <w:rsid w:val="00353CF6"/>
    <w:rsid w:val="0035564E"/>
    <w:rsid w:val="00355C5B"/>
    <w:rsid w:val="00356F05"/>
    <w:rsid w:val="00361FAB"/>
    <w:rsid w:val="0036388D"/>
    <w:rsid w:val="0036697A"/>
    <w:rsid w:val="003702A8"/>
    <w:rsid w:val="00372203"/>
    <w:rsid w:val="00372818"/>
    <w:rsid w:val="00372E64"/>
    <w:rsid w:val="003730E1"/>
    <w:rsid w:val="00374B2D"/>
    <w:rsid w:val="00380943"/>
    <w:rsid w:val="0038307F"/>
    <w:rsid w:val="00384106"/>
    <w:rsid w:val="00384978"/>
    <w:rsid w:val="00390B5B"/>
    <w:rsid w:val="00395C27"/>
    <w:rsid w:val="00396911"/>
    <w:rsid w:val="00396ACD"/>
    <w:rsid w:val="003972CB"/>
    <w:rsid w:val="00397F98"/>
    <w:rsid w:val="003A11D7"/>
    <w:rsid w:val="003A398B"/>
    <w:rsid w:val="003A45DA"/>
    <w:rsid w:val="003A5121"/>
    <w:rsid w:val="003A5BB9"/>
    <w:rsid w:val="003A6761"/>
    <w:rsid w:val="003B0FCA"/>
    <w:rsid w:val="003B1583"/>
    <w:rsid w:val="003B4FF5"/>
    <w:rsid w:val="003B65B0"/>
    <w:rsid w:val="003B7A96"/>
    <w:rsid w:val="003C2927"/>
    <w:rsid w:val="003C41DD"/>
    <w:rsid w:val="003C5157"/>
    <w:rsid w:val="003C7D73"/>
    <w:rsid w:val="003D0AE9"/>
    <w:rsid w:val="003D2555"/>
    <w:rsid w:val="003D4D41"/>
    <w:rsid w:val="003E192A"/>
    <w:rsid w:val="003E2CD1"/>
    <w:rsid w:val="003E3C8A"/>
    <w:rsid w:val="003E507E"/>
    <w:rsid w:val="003E77FC"/>
    <w:rsid w:val="003E7F00"/>
    <w:rsid w:val="003F0883"/>
    <w:rsid w:val="003F1F53"/>
    <w:rsid w:val="003F3788"/>
    <w:rsid w:val="003F6849"/>
    <w:rsid w:val="003F7BC9"/>
    <w:rsid w:val="003F7EF6"/>
    <w:rsid w:val="00401184"/>
    <w:rsid w:val="00402122"/>
    <w:rsid w:val="00403041"/>
    <w:rsid w:val="0040346B"/>
    <w:rsid w:val="004066CA"/>
    <w:rsid w:val="00422C93"/>
    <w:rsid w:val="00423F2D"/>
    <w:rsid w:val="00426988"/>
    <w:rsid w:val="004278D5"/>
    <w:rsid w:val="00432576"/>
    <w:rsid w:val="00434145"/>
    <w:rsid w:val="004356DF"/>
    <w:rsid w:val="00435FF9"/>
    <w:rsid w:val="00440A11"/>
    <w:rsid w:val="00440A52"/>
    <w:rsid w:val="0044627E"/>
    <w:rsid w:val="00446311"/>
    <w:rsid w:val="00447656"/>
    <w:rsid w:val="004534A6"/>
    <w:rsid w:val="0045364A"/>
    <w:rsid w:val="00454EA3"/>
    <w:rsid w:val="00455A66"/>
    <w:rsid w:val="00463123"/>
    <w:rsid w:val="00463F2B"/>
    <w:rsid w:val="00467535"/>
    <w:rsid w:val="00470262"/>
    <w:rsid w:val="0047070D"/>
    <w:rsid w:val="00473EF0"/>
    <w:rsid w:val="00475340"/>
    <w:rsid w:val="00475849"/>
    <w:rsid w:val="004765B7"/>
    <w:rsid w:val="00476AA6"/>
    <w:rsid w:val="004823B1"/>
    <w:rsid w:val="00484A35"/>
    <w:rsid w:val="004867E4"/>
    <w:rsid w:val="00486FB6"/>
    <w:rsid w:val="0048751B"/>
    <w:rsid w:val="0049213D"/>
    <w:rsid w:val="0049461B"/>
    <w:rsid w:val="004949EE"/>
    <w:rsid w:val="004A1B9C"/>
    <w:rsid w:val="004A230B"/>
    <w:rsid w:val="004A3EE9"/>
    <w:rsid w:val="004A5AB0"/>
    <w:rsid w:val="004B14FE"/>
    <w:rsid w:val="004B154C"/>
    <w:rsid w:val="004B72C8"/>
    <w:rsid w:val="004C230E"/>
    <w:rsid w:val="004C6BBE"/>
    <w:rsid w:val="004C79B1"/>
    <w:rsid w:val="004C7ED9"/>
    <w:rsid w:val="004D0D4E"/>
    <w:rsid w:val="004D0F04"/>
    <w:rsid w:val="004D2227"/>
    <w:rsid w:val="004D2D21"/>
    <w:rsid w:val="004D41F0"/>
    <w:rsid w:val="004E0036"/>
    <w:rsid w:val="004E1F0C"/>
    <w:rsid w:val="004E3E3A"/>
    <w:rsid w:val="004F1439"/>
    <w:rsid w:val="004F2430"/>
    <w:rsid w:val="004F2A0E"/>
    <w:rsid w:val="004F2AB8"/>
    <w:rsid w:val="004F4635"/>
    <w:rsid w:val="004F4983"/>
    <w:rsid w:val="004F6C0F"/>
    <w:rsid w:val="00500598"/>
    <w:rsid w:val="00501207"/>
    <w:rsid w:val="0050430A"/>
    <w:rsid w:val="00507B5E"/>
    <w:rsid w:val="00513BBC"/>
    <w:rsid w:val="0051418E"/>
    <w:rsid w:val="00516E2C"/>
    <w:rsid w:val="0052022F"/>
    <w:rsid w:val="00522E9D"/>
    <w:rsid w:val="005244A9"/>
    <w:rsid w:val="00525FEF"/>
    <w:rsid w:val="0053208B"/>
    <w:rsid w:val="005328F7"/>
    <w:rsid w:val="00532F9C"/>
    <w:rsid w:val="00533F03"/>
    <w:rsid w:val="00534F11"/>
    <w:rsid w:val="005354DA"/>
    <w:rsid w:val="00535772"/>
    <w:rsid w:val="0053624C"/>
    <w:rsid w:val="00537086"/>
    <w:rsid w:val="0054028B"/>
    <w:rsid w:val="00543AA6"/>
    <w:rsid w:val="00550274"/>
    <w:rsid w:val="0055038B"/>
    <w:rsid w:val="00550AC9"/>
    <w:rsid w:val="00553B13"/>
    <w:rsid w:val="005544E4"/>
    <w:rsid w:val="00555BCB"/>
    <w:rsid w:val="0056055C"/>
    <w:rsid w:val="005626A5"/>
    <w:rsid w:val="005711A4"/>
    <w:rsid w:val="00572E1E"/>
    <w:rsid w:val="00573822"/>
    <w:rsid w:val="00577C6E"/>
    <w:rsid w:val="005811A2"/>
    <w:rsid w:val="00583104"/>
    <w:rsid w:val="0058340F"/>
    <w:rsid w:val="0058647D"/>
    <w:rsid w:val="00592030"/>
    <w:rsid w:val="005948A2"/>
    <w:rsid w:val="005954AF"/>
    <w:rsid w:val="00596471"/>
    <w:rsid w:val="0059655F"/>
    <w:rsid w:val="00597192"/>
    <w:rsid w:val="00597690"/>
    <w:rsid w:val="005A1D48"/>
    <w:rsid w:val="005A37F3"/>
    <w:rsid w:val="005A380C"/>
    <w:rsid w:val="005A466F"/>
    <w:rsid w:val="005A7704"/>
    <w:rsid w:val="005B04A4"/>
    <w:rsid w:val="005B0F49"/>
    <w:rsid w:val="005B1A01"/>
    <w:rsid w:val="005B21C7"/>
    <w:rsid w:val="005B3866"/>
    <w:rsid w:val="005B4455"/>
    <w:rsid w:val="005B46D2"/>
    <w:rsid w:val="005B590F"/>
    <w:rsid w:val="005B7ACB"/>
    <w:rsid w:val="005C0A1B"/>
    <w:rsid w:val="005C24E1"/>
    <w:rsid w:val="005C3605"/>
    <w:rsid w:val="005C38B8"/>
    <w:rsid w:val="005C5C0E"/>
    <w:rsid w:val="005C6237"/>
    <w:rsid w:val="005C795C"/>
    <w:rsid w:val="005D0C94"/>
    <w:rsid w:val="005D0F96"/>
    <w:rsid w:val="005D28D4"/>
    <w:rsid w:val="005D41A2"/>
    <w:rsid w:val="005D53B5"/>
    <w:rsid w:val="005D7863"/>
    <w:rsid w:val="005D7963"/>
    <w:rsid w:val="005E0791"/>
    <w:rsid w:val="005E0883"/>
    <w:rsid w:val="005E29BF"/>
    <w:rsid w:val="005E3B8A"/>
    <w:rsid w:val="005E4394"/>
    <w:rsid w:val="005E645F"/>
    <w:rsid w:val="005F0612"/>
    <w:rsid w:val="005F0E8B"/>
    <w:rsid w:val="005F0ED6"/>
    <w:rsid w:val="005F268B"/>
    <w:rsid w:val="005F2EBB"/>
    <w:rsid w:val="005F3373"/>
    <w:rsid w:val="005F4C69"/>
    <w:rsid w:val="005F4C86"/>
    <w:rsid w:val="005F7F2F"/>
    <w:rsid w:val="00603160"/>
    <w:rsid w:val="006069A1"/>
    <w:rsid w:val="00606E5C"/>
    <w:rsid w:val="00607343"/>
    <w:rsid w:val="0061053D"/>
    <w:rsid w:val="006119EE"/>
    <w:rsid w:val="00611C4C"/>
    <w:rsid w:val="00612FD0"/>
    <w:rsid w:val="00620B97"/>
    <w:rsid w:val="006229B5"/>
    <w:rsid w:val="006230FA"/>
    <w:rsid w:val="00624040"/>
    <w:rsid w:val="00624FA8"/>
    <w:rsid w:val="00626E28"/>
    <w:rsid w:val="00630985"/>
    <w:rsid w:val="00637654"/>
    <w:rsid w:val="00642ABD"/>
    <w:rsid w:val="00643F44"/>
    <w:rsid w:val="00646BEC"/>
    <w:rsid w:val="00652114"/>
    <w:rsid w:val="00652CFF"/>
    <w:rsid w:val="00652E3A"/>
    <w:rsid w:val="006536FF"/>
    <w:rsid w:val="0065376D"/>
    <w:rsid w:val="00653C89"/>
    <w:rsid w:val="006552D6"/>
    <w:rsid w:val="0065668E"/>
    <w:rsid w:val="00660B29"/>
    <w:rsid w:val="00661261"/>
    <w:rsid w:val="006629B1"/>
    <w:rsid w:val="00663EAA"/>
    <w:rsid w:val="006718D1"/>
    <w:rsid w:val="00671AD3"/>
    <w:rsid w:val="00671EEF"/>
    <w:rsid w:val="006733B2"/>
    <w:rsid w:val="006756BE"/>
    <w:rsid w:val="006756EA"/>
    <w:rsid w:val="00676277"/>
    <w:rsid w:val="0067715D"/>
    <w:rsid w:val="00680CFA"/>
    <w:rsid w:val="00682431"/>
    <w:rsid w:val="00683938"/>
    <w:rsid w:val="006863D0"/>
    <w:rsid w:val="006907DA"/>
    <w:rsid w:val="006958B8"/>
    <w:rsid w:val="006A0514"/>
    <w:rsid w:val="006A4199"/>
    <w:rsid w:val="006A636A"/>
    <w:rsid w:val="006A7C7F"/>
    <w:rsid w:val="006B11ED"/>
    <w:rsid w:val="006B1509"/>
    <w:rsid w:val="006B2F5D"/>
    <w:rsid w:val="006B5B48"/>
    <w:rsid w:val="006B6F6D"/>
    <w:rsid w:val="006C0AF2"/>
    <w:rsid w:val="006C1986"/>
    <w:rsid w:val="006C3177"/>
    <w:rsid w:val="006C3417"/>
    <w:rsid w:val="006C37EC"/>
    <w:rsid w:val="006C7F06"/>
    <w:rsid w:val="006D0368"/>
    <w:rsid w:val="006D500B"/>
    <w:rsid w:val="006D5A34"/>
    <w:rsid w:val="006D5C0F"/>
    <w:rsid w:val="006D5EC1"/>
    <w:rsid w:val="006E4D72"/>
    <w:rsid w:val="006E6953"/>
    <w:rsid w:val="006E6C01"/>
    <w:rsid w:val="006E74DC"/>
    <w:rsid w:val="006E75F4"/>
    <w:rsid w:val="006E7AA0"/>
    <w:rsid w:val="006F05F5"/>
    <w:rsid w:val="006F4F53"/>
    <w:rsid w:val="007012FE"/>
    <w:rsid w:val="00701B47"/>
    <w:rsid w:val="0070228A"/>
    <w:rsid w:val="00705435"/>
    <w:rsid w:val="007057C2"/>
    <w:rsid w:val="007061A1"/>
    <w:rsid w:val="00710572"/>
    <w:rsid w:val="00715844"/>
    <w:rsid w:val="00715917"/>
    <w:rsid w:val="00717BF5"/>
    <w:rsid w:val="00717C65"/>
    <w:rsid w:val="00721FBA"/>
    <w:rsid w:val="00722359"/>
    <w:rsid w:val="00724068"/>
    <w:rsid w:val="007320E2"/>
    <w:rsid w:val="00733BBE"/>
    <w:rsid w:val="007374CC"/>
    <w:rsid w:val="0073753A"/>
    <w:rsid w:val="00740310"/>
    <w:rsid w:val="00742E6D"/>
    <w:rsid w:val="00743959"/>
    <w:rsid w:val="00743C81"/>
    <w:rsid w:val="00743D5B"/>
    <w:rsid w:val="00744130"/>
    <w:rsid w:val="00744228"/>
    <w:rsid w:val="00744678"/>
    <w:rsid w:val="007449E9"/>
    <w:rsid w:val="00745EAD"/>
    <w:rsid w:val="00746496"/>
    <w:rsid w:val="00747267"/>
    <w:rsid w:val="007475E4"/>
    <w:rsid w:val="0075057B"/>
    <w:rsid w:val="0075079D"/>
    <w:rsid w:val="0075471D"/>
    <w:rsid w:val="00760981"/>
    <w:rsid w:val="00762269"/>
    <w:rsid w:val="00763264"/>
    <w:rsid w:val="00764A5C"/>
    <w:rsid w:val="007678F0"/>
    <w:rsid w:val="00767B6A"/>
    <w:rsid w:val="007712A3"/>
    <w:rsid w:val="0077357D"/>
    <w:rsid w:val="0077460C"/>
    <w:rsid w:val="007756DA"/>
    <w:rsid w:val="0077795F"/>
    <w:rsid w:val="0078236F"/>
    <w:rsid w:val="00785C53"/>
    <w:rsid w:val="00785DA8"/>
    <w:rsid w:val="00786772"/>
    <w:rsid w:val="007869FD"/>
    <w:rsid w:val="00790A11"/>
    <w:rsid w:val="00792B2A"/>
    <w:rsid w:val="00795635"/>
    <w:rsid w:val="00796B26"/>
    <w:rsid w:val="00796BD9"/>
    <w:rsid w:val="007A2505"/>
    <w:rsid w:val="007A5C29"/>
    <w:rsid w:val="007A5D71"/>
    <w:rsid w:val="007B10EA"/>
    <w:rsid w:val="007B1640"/>
    <w:rsid w:val="007B1C20"/>
    <w:rsid w:val="007B2CB0"/>
    <w:rsid w:val="007B2DEC"/>
    <w:rsid w:val="007B3F56"/>
    <w:rsid w:val="007B6BC6"/>
    <w:rsid w:val="007B6F7B"/>
    <w:rsid w:val="007C09C1"/>
    <w:rsid w:val="007C2338"/>
    <w:rsid w:val="007C2915"/>
    <w:rsid w:val="007C2E6D"/>
    <w:rsid w:val="007C4348"/>
    <w:rsid w:val="007C5650"/>
    <w:rsid w:val="007C66B8"/>
    <w:rsid w:val="007C72D0"/>
    <w:rsid w:val="007C7D85"/>
    <w:rsid w:val="007D02B7"/>
    <w:rsid w:val="007D0606"/>
    <w:rsid w:val="007D0836"/>
    <w:rsid w:val="007D3840"/>
    <w:rsid w:val="007D4B5A"/>
    <w:rsid w:val="007E00C4"/>
    <w:rsid w:val="007E0BCE"/>
    <w:rsid w:val="007E1504"/>
    <w:rsid w:val="007E1FFF"/>
    <w:rsid w:val="007E507D"/>
    <w:rsid w:val="007E7BDB"/>
    <w:rsid w:val="007F0DB1"/>
    <w:rsid w:val="007F189C"/>
    <w:rsid w:val="007F394A"/>
    <w:rsid w:val="007F4763"/>
    <w:rsid w:val="007F6FC1"/>
    <w:rsid w:val="007F7600"/>
    <w:rsid w:val="007F7FCA"/>
    <w:rsid w:val="008002D1"/>
    <w:rsid w:val="00800AAC"/>
    <w:rsid w:val="00801700"/>
    <w:rsid w:val="0080192A"/>
    <w:rsid w:val="00802F52"/>
    <w:rsid w:val="0080565E"/>
    <w:rsid w:val="00807197"/>
    <w:rsid w:val="008112A0"/>
    <w:rsid w:val="00813848"/>
    <w:rsid w:val="008220FA"/>
    <w:rsid w:val="0083185D"/>
    <w:rsid w:val="008335D9"/>
    <w:rsid w:val="00833A2B"/>
    <w:rsid w:val="00834076"/>
    <w:rsid w:val="00835179"/>
    <w:rsid w:val="00835EEE"/>
    <w:rsid w:val="00836ACF"/>
    <w:rsid w:val="0083762F"/>
    <w:rsid w:val="00841E44"/>
    <w:rsid w:val="00844AAC"/>
    <w:rsid w:val="0084594C"/>
    <w:rsid w:val="008465E0"/>
    <w:rsid w:val="00857103"/>
    <w:rsid w:val="00860785"/>
    <w:rsid w:val="00860EFF"/>
    <w:rsid w:val="00861624"/>
    <w:rsid w:val="00862FD3"/>
    <w:rsid w:val="0086760C"/>
    <w:rsid w:val="00870E98"/>
    <w:rsid w:val="00872776"/>
    <w:rsid w:val="00872E3B"/>
    <w:rsid w:val="0087425F"/>
    <w:rsid w:val="00874539"/>
    <w:rsid w:val="00881617"/>
    <w:rsid w:val="00881C40"/>
    <w:rsid w:val="00885696"/>
    <w:rsid w:val="00886A09"/>
    <w:rsid w:val="0089097B"/>
    <w:rsid w:val="00893468"/>
    <w:rsid w:val="00894CC4"/>
    <w:rsid w:val="00894F64"/>
    <w:rsid w:val="008A04B6"/>
    <w:rsid w:val="008A0BA9"/>
    <w:rsid w:val="008A31C6"/>
    <w:rsid w:val="008A327E"/>
    <w:rsid w:val="008A77AD"/>
    <w:rsid w:val="008B034D"/>
    <w:rsid w:val="008B5E9F"/>
    <w:rsid w:val="008C06E4"/>
    <w:rsid w:val="008C547D"/>
    <w:rsid w:val="008C5803"/>
    <w:rsid w:val="008C5B3D"/>
    <w:rsid w:val="008D02CE"/>
    <w:rsid w:val="008D05C8"/>
    <w:rsid w:val="008D1309"/>
    <w:rsid w:val="008D6853"/>
    <w:rsid w:val="008D6D7C"/>
    <w:rsid w:val="008D7280"/>
    <w:rsid w:val="008E0125"/>
    <w:rsid w:val="008E0756"/>
    <w:rsid w:val="008E1ED5"/>
    <w:rsid w:val="008E2CCF"/>
    <w:rsid w:val="008E61AD"/>
    <w:rsid w:val="008F2F65"/>
    <w:rsid w:val="008F3066"/>
    <w:rsid w:val="008F41CF"/>
    <w:rsid w:val="008F61F9"/>
    <w:rsid w:val="008F67B7"/>
    <w:rsid w:val="008F6998"/>
    <w:rsid w:val="008F6E84"/>
    <w:rsid w:val="00900968"/>
    <w:rsid w:val="009020AF"/>
    <w:rsid w:val="00904EEF"/>
    <w:rsid w:val="00912B9A"/>
    <w:rsid w:val="0091308A"/>
    <w:rsid w:val="0091344B"/>
    <w:rsid w:val="00913573"/>
    <w:rsid w:val="009148B4"/>
    <w:rsid w:val="00914A9D"/>
    <w:rsid w:val="0091667D"/>
    <w:rsid w:val="00916F5D"/>
    <w:rsid w:val="00920A9F"/>
    <w:rsid w:val="00922EC4"/>
    <w:rsid w:val="00926066"/>
    <w:rsid w:val="0092739D"/>
    <w:rsid w:val="00930001"/>
    <w:rsid w:val="009305D9"/>
    <w:rsid w:val="00930808"/>
    <w:rsid w:val="0093380D"/>
    <w:rsid w:val="00935025"/>
    <w:rsid w:val="00935F11"/>
    <w:rsid w:val="00936FC4"/>
    <w:rsid w:val="00937A62"/>
    <w:rsid w:val="009409CF"/>
    <w:rsid w:val="00941774"/>
    <w:rsid w:val="00943C12"/>
    <w:rsid w:val="0094489A"/>
    <w:rsid w:val="009469E3"/>
    <w:rsid w:val="00950925"/>
    <w:rsid w:val="009509CD"/>
    <w:rsid w:val="00954874"/>
    <w:rsid w:val="00955740"/>
    <w:rsid w:val="00955DFF"/>
    <w:rsid w:val="00962CFB"/>
    <w:rsid w:val="00962F9F"/>
    <w:rsid w:val="00967E64"/>
    <w:rsid w:val="00970C4E"/>
    <w:rsid w:val="00971AB5"/>
    <w:rsid w:val="009750A3"/>
    <w:rsid w:val="00975C62"/>
    <w:rsid w:val="00976D71"/>
    <w:rsid w:val="00977B93"/>
    <w:rsid w:val="0098076A"/>
    <w:rsid w:val="009809CF"/>
    <w:rsid w:val="009817F8"/>
    <w:rsid w:val="00981E84"/>
    <w:rsid w:val="00982F33"/>
    <w:rsid w:val="00990CC2"/>
    <w:rsid w:val="00990ECB"/>
    <w:rsid w:val="00991878"/>
    <w:rsid w:val="00992225"/>
    <w:rsid w:val="00992563"/>
    <w:rsid w:val="0099291E"/>
    <w:rsid w:val="00992C38"/>
    <w:rsid w:val="00994CA2"/>
    <w:rsid w:val="00994EA1"/>
    <w:rsid w:val="0099604D"/>
    <w:rsid w:val="009A00C1"/>
    <w:rsid w:val="009A02AE"/>
    <w:rsid w:val="009A1235"/>
    <w:rsid w:val="009A1FA8"/>
    <w:rsid w:val="009A2827"/>
    <w:rsid w:val="009A303A"/>
    <w:rsid w:val="009A4819"/>
    <w:rsid w:val="009A4E98"/>
    <w:rsid w:val="009A7B0D"/>
    <w:rsid w:val="009B0478"/>
    <w:rsid w:val="009B0672"/>
    <w:rsid w:val="009B5334"/>
    <w:rsid w:val="009B5873"/>
    <w:rsid w:val="009B587D"/>
    <w:rsid w:val="009B66EE"/>
    <w:rsid w:val="009B6D51"/>
    <w:rsid w:val="009B7B7D"/>
    <w:rsid w:val="009C294E"/>
    <w:rsid w:val="009C30E7"/>
    <w:rsid w:val="009C3230"/>
    <w:rsid w:val="009C5595"/>
    <w:rsid w:val="009C66AB"/>
    <w:rsid w:val="009C7AF9"/>
    <w:rsid w:val="009C7C51"/>
    <w:rsid w:val="009D0E22"/>
    <w:rsid w:val="009D3CB6"/>
    <w:rsid w:val="009D7A51"/>
    <w:rsid w:val="009E6384"/>
    <w:rsid w:val="009E7B14"/>
    <w:rsid w:val="009F142F"/>
    <w:rsid w:val="009F1E2E"/>
    <w:rsid w:val="009F4F8D"/>
    <w:rsid w:val="00A03BA8"/>
    <w:rsid w:val="00A0431D"/>
    <w:rsid w:val="00A050ED"/>
    <w:rsid w:val="00A0727E"/>
    <w:rsid w:val="00A11402"/>
    <w:rsid w:val="00A11B31"/>
    <w:rsid w:val="00A13D55"/>
    <w:rsid w:val="00A17147"/>
    <w:rsid w:val="00A175EA"/>
    <w:rsid w:val="00A220C0"/>
    <w:rsid w:val="00A229C5"/>
    <w:rsid w:val="00A22F9A"/>
    <w:rsid w:val="00A230B1"/>
    <w:rsid w:val="00A25564"/>
    <w:rsid w:val="00A26E2C"/>
    <w:rsid w:val="00A32923"/>
    <w:rsid w:val="00A3338C"/>
    <w:rsid w:val="00A35B7F"/>
    <w:rsid w:val="00A40746"/>
    <w:rsid w:val="00A41825"/>
    <w:rsid w:val="00A425D4"/>
    <w:rsid w:val="00A44927"/>
    <w:rsid w:val="00A456DD"/>
    <w:rsid w:val="00A548C9"/>
    <w:rsid w:val="00A54EBD"/>
    <w:rsid w:val="00A56BDE"/>
    <w:rsid w:val="00A56E33"/>
    <w:rsid w:val="00A6247A"/>
    <w:rsid w:val="00A62ECE"/>
    <w:rsid w:val="00A6300B"/>
    <w:rsid w:val="00A63032"/>
    <w:rsid w:val="00A65012"/>
    <w:rsid w:val="00A66773"/>
    <w:rsid w:val="00A67786"/>
    <w:rsid w:val="00A71079"/>
    <w:rsid w:val="00A72551"/>
    <w:rsid w:val="00A748FF"/>
    <w:rsid w:val="00A75D10"/>
    <w:rsid w:val="00A7712F"/>
    <w:rsid w:val="00A8236E"/>
    <w:rsid w:val="00A937DD"/>
    <w:rsid w:val="00A9645C"/>
    <w:rsid w:val="00AA0E54"/>
    <w:rsid w:val="00AA1842"/>
    <w:rsid w:val="00AA2A62"/>
    <w:rsid w:val="00AB40DE"/>
    <w:rsid w:val="00AB5CD9"/>
    <w:rsid w:val="00AB5ECE"/>
    <w:rsid w:val="00AB5F42"/>
    <w:rsid w:val="00AB6D0D"/>
    <w:rsid w:val="00AC0953"/>
    <w:rsid w:val="00AC0DF9"/>
    <w:rsid w:val="00AC3A19"/>
    <w:rsid w:val="00AC4188"/>
    <w:rsid w:val="00AC6DCC"/>
    <w:rsid w:val="00AD0568"/>
    <w:rsid w:val="00AD1130"/>
    <w:rsid w:val="00AE1427"/>
    <w:rsid w:val="00AE3AC3"/>
    <w:rsid w:val="00AE6418"/>
    <w:rsid w:val="00AF14F3"/>
    <w:rsid w:val="00AF1B9E"/>
    <w:rsid w:val="00AF7220"/>
    <w:rsid w:val="00B014B0"/>
    <w:rsid w:val="00B031C2"/>
    <w:rsid w:val="00B032B7"/>
    <w:rsid w:val="00B0388C"/>
    <w:rsid w:val="00B03B63"/>
    <w:rsid w:val="00B0494D"/>
    <w:rsid w:val="00B06440"/>
    <w:rsid w:val="00B07ACF"/>
    <w:rsid w:val="00B1047E"/>
    <w:rsid w:val="00B1117B"/>
    <w:rsid w:val="00B15BE1"/>
    <w:rsid w:val="00B234F8"/>
    <w:rsid w:val="00B249A6"/>
    <w:rsid w:val="00B2636B"/>
    <w:rsid w:val="00B274C1"/>
    <w:rsid w:val="00B27FDF"/>
    <w:rsid w:val="00B303EB"/>
    <w:rsid w:val="00B30672"/>
    <w:rsid w:val="00B310B4"/>
    <w:rsid w:val="00B34D5F"/>
    <w:rsid w:val="00B35278"/>
    <w:rsid w:val="00B3685C"/>
    <w:rsid w:val="00B376EA"/>
    <w:rsid w:val="00B3789E"/>
    <w:rsid w:val="00B37A4B"/>
    <w:rsid w:val="00B41A22"/>
    <w:rsid w:val="00B41CC8"/>
    <w:rsid w:val="00B422E7"/>
    <w:rsid w:val="00B43D6F"/>
    <w:rsid w:val="00B448CF"/>
    <w:rsid w:val="00B46896"/>
    <w:rsid w:val="00B53069"/>
    <w:rsid w:val="00B53E11"/>
    <w:rsid w:val="00B54181"/>
    <w:rsid w:val="00B54358"/>
    <w:rsid w:val="00B54713"/>
    <w:rsid w:val="00B56D8C"/>
    <w:rsid w:val="00B57F0E"/>
    <w:rsid w:val="00B60622"/>
    <w:rsid w:val="00B62408"/>
    <w:rsid w:val="00B645D7"/>
    <w:rsid w:val="00B65B19"/>
    <w:rsid w:val="00B65F97"/>
    <w:rsid w:val="00B66B6F"/>
    <w:rsid w:val="00B709AD"/>
    <w:rsid w:val="00B716CD"/>
    <w:rsid w:val="00B73517"/>
    <w:rsid w:val="00B73AEC"/>
    <w:rsid w:val="00B74345"/>
    <w:rsid w:val="00B75CD5"/>
    <w:rsid w:val="00B82E9B"/>
    <w:rsid w:val="00B84815"/>
    <w:rsid w:val="00B857F2"/>
    <w:rsid w:val="00B85C12"/>
    <w:rsid w:val="00B926D3"/>
    <w:rsid w:val="00B930E2"/>
    <w:rsid w:val="00B96045"/>
    <w:rsid w:val="00B963C9"/>
    <w:rsid w:val="00B97C66"/>
    <w:rsid w:val="00BA0D4F"/>
    <w:rsid w:val="00BA63B6"/>
    <w:rsid w:val="00BA6E74"/>
    <w:rsid w:val="00BB13F1"/>
    <w:rsid w:val="00BB2893"/>
    <w:rsid w:val="00BB3CE4"/>
    <w:rsid w:val="00BB49ED"/>
    <w:rsid w:val="00BB73E3"/>
    <w:rsid w:val="00BC0D05"/>
    <w:rsid w:val="00BC2696"/>
    <w:rsid w:val="00BC2A77"/>
    <w:rsid w:val="00BC2D48"/>
    <w:rsid w:val="00BC34CD"/>
    <w:rsid w:val="00BC3F04"/>
    <w:rsid w:val="00BC4F7E"/>
    <w:rsid w:val="00BD02C9"/>
    <w:rsid w:val="00BD1124"/>
    <w:rsid w:val="00BD5523"/>
    <w:rsid w:val="00BE0D0A"/>
    <w:rsid w:val="00BE4198"/>
    <w:rsid w:val="00BE5624"/>
    <w:rsid w:val="00BE56F7"/>
    <w:rsid w:val="00BE681A"/>
    <w:rsid w:val="00BE6F40"/>
    <w:rsid w:val="00BE72B8"/>
    <w:rsid w:val="00BE7C20"/>
    <w:rsid w:val="00BF082B"/>
    <w:rsid w:val="00BF090E"/>
    <w:rsid w:val="00BF190E"/>
    <w:rsid w:val="00BF2274"/>
    <w:rsid w:val="00BF30CA"/>
    <w:rsid w:val="00BF586B"/>
    <w:rsid w:val="00BF6090"/>
    <w:rsid w:val="00BF6DDA"/>
    <w:rsid w:val="00BF7035"/>
    <w:rsid w:val="00C04022"/>
    <w:rsid w:val="00C1003A"/>
    <w:rsid w:val="00C10259"/>
    <w:rsid w:val="00C11316"/>
    <w:rsid w:val="00C119C4"/>
    <w:rsid w:val="00C11BB0"/>
    <w:rsid w:val="00C15004"/>
    <w:rsid w:val="00C16625"/>
    <w:rsid w:val="00C2183B"/>
    <w:rsid w:val="00C223E6"/>
    <w:rsid w:val="00C23B6E"/>
    <w:rsid w:val="00C2631B"/>
    <w:rsid w:val="00C26F2B"/>
    <w:rsid w:val="00C272D0"/>
    <w:rsid w:val="00C2783A"/>
    <w:rsid w:val="00C33468"/>
    <w:rsid w:val="00C33793"/>
    <w:rsid w:val="00C33ED7"/>
    <w:rsid w:val="00C360AF"/>
    <w:rsid w:val="00C42338"/>
    <w:rsid w:val="00C43769"/>
    <w:rsid w:val="00C444E5"/>
    <w:rsid w:val="00C451CC"/>
    <w:rsid w:val="00C45735"/>
    <w:rsid w:val="00C4674D"/>
    <w:rsid w:val="00C519C3"/>
    <w:rsid w:val="00C529B9"/>
    <w:rsid w:val="00C55332"/>
    <w:rsid w:val="00C555FC"/>
    <w:rsid w:val="00C55FA0"/>
    <w:rsid w:val="00C5630D"/>
    <w:rsid w:val="00C56F44"/>
    <w:rsid w:val="00C57A83"/>
    <w:rsid w:val="00C57B0F"/>
    <w:rsid w:val="00C6078A"/>
    <w:rsid w:val="00C60C84"/>
    <w:rsid w:val="00C60FC3"/>
    <w:rsid w:val="00C62A12"/>
    <w:rsid w:val="00C638BC"/>
    <w:rsid w:val="00C672CE"/>
    <w:rsid w:val="00C70CA0"/>
    <w:rsid w:val="00C7382B"/>
    <w:rsid w:val="00C73C3B"/>
    <w:rsid w:val="00C748A7"/>
    <w:rsid w:val="00C80AFE"/>
    <w:rsid w:val="00C80B33"/>
    <w:rsid w:val="00C826E1"/>
    <w:rsid w:val="00C85520"/>
    <w:rsid w:val="00C85F50"/>
    <w:rsid w:val="00C865C6"/>
    <w:rsid w:val="00C86BD7"/>
    <w:rsid w:val="00C87156"/>
    <w:rsid w:val="00C87184"/>
    <w:rsid w:val="00C90903"/>
    <w:rsid w:val="00C943D2"/>
    <w:rsid w:val="00C95AEA"/>
    <w:rsid w:val="00CA0071"/>
    <w:rsid w:val="00CA053B"/>
    <w:rsid w:val="00CA5301"/>
    <w:rsid w:val="00CA74CE"/>
    <w:rsid w:val="00CA7985"/>
    <w:rsid w:val="00CA7E8E"/>
    <w:rsid w:val="00CB0742"/>
    <w:rsid w:val="00CB2897"/>
    <w:rsid w:val="00CB2E61"/>
    <w:rsid w:val="00CB36AF"/>
    <w:rsid w:val="00CC4E7F"/>
    <w:rsid w:val="00CC6D8A"/>
    <w:rsid w:val="00CC70F2"/>
    <w:rsid w:val="00CC7DAC"/>
    <w:rsid w:val="00CD3DEE"/>
    <w:rsid w:val="00CD4CCB"/>
    <w:rsid w:val="00CD4E9C"/>
    <w:rsid w:val="00CD5CDC"/>
    <w:rsid w:val="00CD7CA1"/>
    <w:rsid w:val="00CE0A6D"/>
    <w:rsid w:val="00CE22D4"/>
    <w:rsid w:val="00CE273F"/>
    <w:rsid w:val="00CE3A72"/>
    <w:rsid w:val="00CE5B15"/>
    <w:rsid w:val="00CF0759"/>
    <w:rsid w:val="00CF2570"/>
    <w:rsid w:val="00CF49E9"/>
    <w:rsid w:val="00CF6D58"/>
    <w:rsid w:val="00CF72C3"/>
    <w:rsid w:val="00CF7C67"/>
    <w:rsid w:val="00D0086C"/>
    <w:rsid w:val="00D01B53"/>
    <w:rsid w:val="00D03B5B"/>
    <w:rsid w:val="00D05683"/>
    <w:rsid w:val="00D05A58"/>
    <w:rsid w:val="00D10034"/>
    <w:rsid w:val="00D11C29"/>
    <w:rsid w:val="00D1358D"/>
    <w:rsid w:val="00D146DD"/>
    <w:rsid w:val="00D161FC"/>
    <w:rsid w:val="00D163EC"/>
    <w:rsid w:val="00D17CF6"/>
    <w:rsid w:val="00D226DB"/>
    <w:rsid w:val="00D239DF"/>
    <w:rsid w:val="00D245C5"/>
    <w:rsid w:val="00D24D6A"/>
    <w:rsid w:val="00D27076"/>
    <w:rsid w:val="00D27B71"/>
    <w:rsid w:val="00D32347"/>
    <w:rsid w:val="00D3383D"/>
    <w:rsid w:val="00D36553"/>
    <w:rsid w:val="00D417AF"/>
    <w:rsid w:val="00D423C3"/>
    <w:rsid w:val="00D425F5"/>
    <w:rsid w:val="00D42A43"/>
    <w:rsid w:val="00D43129"/>
    <w:rsid w:val="00D43B67"/>
    <w:rsid w:val="00D44CE8"/>
    <w:rsid w:val="00D456EB"/>
    <w:rsid w:val="00D46ACA"/>
    <w:rsid w:val="00D5158E"/>
    <w:rsid w:val="00D52FE7"/>
    <w:rsid w:val="00D54A84"/>
    <w:rsid w:val="00D54FBA"/>
    <w:rsid w:val="00D6048D"/>
    <w:rsid w:val="00D60FD3"/>
    <w:rsid w:val="00D61B80"/>
    <w:rsid w:val="00D6338B"/>
    <w:rsid w:val="00D66075"/>
    <w:rsid w:val="00D82562"/>
    <w:rsid w:val="00D831A2"/>
    <w:rsid w:val="00D8341B"/>
    <w:rsid w:val="00D839F3"/>
    <w:rsid w:val="00D849BB"/>
    <w:rsid w:val="00D84A00"/>
    <w:rsid w:val="00D84C22"/>
    <w:rsid w:val="00D87775"/>
    <w:rsid w:val="00D969E7"/>
    <w:rsid w:val="00D96BA5"/>
    <w:rsid w:val="00DA0BF5"/>
    <w:rsid w:val="00DA2CF5"/>
    <w:rsid w:val="00DA56BD"/>
    <w:rsid w:val="00DA57E4"/>
    <w:rsid w:val="00DA589B"/>
    <w:rsid w:val="00DA5BC5"/>
    <w:rsid w:val="00DA6574"/>
    <w:rsid w:val="00DA725C"/>
    <w:rsid w:val="00DB00DF"/>
    <w:rsid w:val="00DB0299"/>
    <w:rsid w:val="00DB2818"/>
    <w:rsid w:val="00DC0418"/>
    <w:rsid w:val="00DC0792"/>
    <w:rsid w:val="00DC0AD6"/>
    <w:rsid w:val="00DC2224"/>
    <w:rsid w:val="00DC2664"/>
    <w:rsid w:val="00DC2E69"/>
    <w:rsid w:val="00DC3FDF"/>
    <w:rsid w:val="00DC7B47"/>
    <w:rsid w:val="00DD00E3"/>
    <w:rsid w:val="00DD173F"/>
    <w:rsid w:val="00DD1A13"/>
    <w:rsid w:val="00DD5700"/>
    <w:rsid w:val="00DD5D2C"/>
    <w:rsid w:val="00DD5E67"/>
    <w:rsid w:val="00DD7C3A"/>
    <w:rsid w:val="00DE003A"/>
    <w:rsid w:val="00DE00D9"/>
    <w:rsid w:val="00DE0920"/>
    <w:rsid w:val="00DE0DE6"/>
    <w:rsid w:val="00DE1AB8"/>
    <w:rsid w:val="00DE2A77"/>
    <w:rsid w:val="00DE54BC"/>
    <w:rsid w:val="00DE6ED3"/>
    <w:rsid w:val="00DE7A00"/>
    <w:rsid w:val="00DF55B1"/>
    <w:rsid w:val="00DF6F69"/>
    <w:rsid w:val="00DF7012"/>
    <w:rsid w:val="00DF7E12"/>
    <w:rsid w:val="00E008B1"/>
    <w:rsid w:val="00E0161F"/>
    <w:rsid w:val="00E01C6A"/>
    <w:rsid w:val="00E028B6"/>
    <w:rsid w:val="00E045D4"/>
    <w:rsid w:val="00E0632F"/>
    <w:rsid w:val="00E118A7"/>
    <w:rsid w:val="00E13068"/>
    <w:rsid w:val="00E13D5C"/>
    <w:rsid w:val="00E15603"/>
    <w:rsid w:val="00E200CE"/>
    <w:rsid w:val="00E20470"/>
    <w:rsid w:val="00E22CFF"/>
    <w:rsid w:val="00E22F10"/>
    <w:rsid w:val="00E242E0"/>
    <w:rsid w:val="00E24565"/>
    <w:rsid w:val="00E25535"/>
    <w:rsid w:val="00E256B9"/>
    <w:rsid w:val="00E31613"/>
    <w:rsid w:val="00E31A38"/>
    <w:rsid w:val="00E324BE"/>
    <w:rsid w:val="00E329ED"/>
    <w:rsid w:val="00E336A0"/>
    <w:rsid w:val="00E33C79"/>
    <w:rsid w:val="00E35488"/>
    <w:rsid w:val="00E36626"/>
    <w:rsid w:val="00E37AD8"/>
    <w:rsid w:val="00E438C3"/>
    <w:rsid w:val="00E46D67"/>
    <w:rsid w:val="00E53D7E"/>
    <w:rsid w:val="00E54A38"/>
    <w:rsid w:val="00E5514B"/>
    <w:rsid w:val="00E56E54"/>
    <w:rsid w:val="00E57070"/>
    <w:rsid w:val="00E60DB4"/>
    <w:rsid w:val="00E63093"/>
    <w:rsid w:val="00E64AC3"/>
    <w:rsid w:val="00E65327"/>
    <w:rsid w:val="00E65A98"/>
    <w:rsid w:val="00E675CD"/>
    <w:rsid w:val="00E67B38"/>
    <w:rsid w:val="00E72ADF"/>
    <w:rsid w:val="00E74EE5"/>
    <w:rsid w:val="00E80687"/>
    <w:rsid w:val="00E82156"/>
    <w:rsid w:val="00E84EBD"/>
    <w:rsid w:val="00E90B2D"/>
    <w:rsid w:val="00E919D6"/>
    <w:rsid w:val="00E92298"/>
    <w:rsid w:val="00E92AF5"/>
    <w:rsid w:val="00E92BF8"/>
    <w:rsid w:val="00E93CB9"/>
    <w:rsid w:val="00E96385"/>
    <w:rsid w:val="00EA1B56"/>
    <w:rsid w:val="00EA20B7"/>
    <w:rsid w:val="00EA3F86"/>
    <w:rsid w:val="00EA44C3"/>
    <w:rsid w:val="00EB064B"/>
    <w:rsid w:val="00EB3D22"/>
    <w:rsid w:val="00EB3F69"/>
    <w:rsid w:val="00EB7D4A"/>
    <w:rsid w:val="00EB7E49"/>
    <w:rsid w:val="00EC0FCD"/>
    <w:rsid w:val="00EC118D"/>
    <w:rsid w:val="00EC17A0"/>
    <w:rsid w:val="00EC1941"/>
    <w:rsid w:val="00EC1A00"/>
    <w:rsid w:val="00EC1DCB"/>
    <w:rsid w:val="00EC29E7"/>
    <w:rsid w:val="00EC2B16"/>
    <w:rsid w:val="00EC637C"/>
    <w:rsid w:val="00ED1BCF"/>
    <w:rsid w:val="00ED305C"/>
    <w:rsid w:val="00ED322B"/>
    <w:rsid w:val="00ED38BF"/>
    <w:rsid w:val="00ED5C53"/>
    <w:rsid w:val="00ED60EF"/>
    <w:rsid w:val="00EE1721"/>
    <w:rsid w:val="00EE21FE"/>
    <w:rsid w:val="00EE73E7"/>
    <w:rsid w:val="00EF16D9"/>
    <w:rsid w:val="00EF5C1A"/>
    <w:rsid w:val="00EF7B93"/>
    <w:rsid w:val="00F0443A"/>
    <w:rsid w:val="00F07C25"/>
    <w:rsid w:val="00F11E81"/>
    <w:rsid w:val="00F122DC"/>
    <w:rsid w:val="00F13B62"/>
    <w:rsid w:val="00F148EC"/>
    <w:rsid w:val="00F15122"/>
    <w:rsid w:val="00F15718"/>
    <w:rsid w:val="00F16176"/>
    <w:rsid w:val="00F17040"/>
    <w:rsid w:val="00F17573"/>
    <w:rsid w:val="00F2217E"/>
    <w:rsid w:val="00F228AD"/>
    <w:rsid w:val="00F23778"/>
    <w:rsid w:val="00F23C3A"/>
    <w:rsid w:val="00F24063"/>
    <w:rsid w:val="00F252D4"/>
    <w:rsid w:val="00F266D9"/>
    <w:rsid w:val="00F27252"/>
    <w:rsid w:val="00F344B5"/>
    <w:rsid w:val="00F359F0"/>
    <w:rsid w:val="00F36FA7"/>
    <w:rsid w:val="00F4096A"/>
    <w:rsid w:val="00F40D07"/>
    <w:rsid w:val="00F4232E"/>
    <w:rsid w:val="00F4246F"/>
    <w:rsid w:val="00F43ACA"/>
    <w:rsid w:val="00F44FF7"/>
    <w:rsid w:val="00F458E1"/>
    <w:rsid w:val="00F46E34"/>
    <w:rsid w:val="00F46E5F"/>
    <w:rsid w:val="00F52759"/>
    <w:rsid w:val="00F56210"/>
    <w:rsid w:val="00F61C05"/>
    <w:rsid w:val="00F64DC4"/>
    <w:rsid w:val="00F66A6C"/>
    <w:rsid w:val="00F80DAA"/>
    <w:rsid w:val="00F81A40"/>
    <w:rsid w:val="00F8248B"/>
    <w:rsid w:val="00F82F63"/>
    <w:rsid w:val="00F907F9"/>
    <w:rsid w:val="00F921A3"/>
    <w:rsid w:val="00F92330"/>
    <w:rsid w:val="00F92928"/>
    <w:rsid w:val="00F95010"/>
    <w:rsid w:val="00FA05CB"/>
    <w:rsid w:val="00FA197A"/>
    <w:rsid w:val="00FA3A73"/>
    <w:rsid w:val="00FA5E07"/>
    <w:rsid w:val="00FB0D79"/>
    <w:rsid w:val="00FB198C"/>
    <w:rsid w:val="00FB4128"/>
    <w:rsid w:val="00FB7BD8"/>
    <w:rsid w:val="00FC17CC"/>
    <w:rsid w:val="00FC3371"/>
    <w:rsid w:val="00FC3A38"/>
    <w:rsid w:val="00FC4635"/>
    <w:rsid w:val="00FC7D08"/>
    <w:rsid w:val="00FD2C7A"/>
    <w:rsid w:val="00FD3928"/>
    <w:rsid w:val="00FD3F1F"/>
    <w:rsid w:val="00FD61F4"/>
    <w:rsid w:val="00FD6C85"/>
    <w:rsid w:val="00FE05F0"/>
    <w:rsid w:val="00FE0A84"/>
    <w:rsid w:val="00FE3A02"/>
    <w:rsid w:val="00FE469C"/>
    <w:rsid w:val="00FE516B"/>
    <w:rsid w:val="00FE6828"/>
    <w:rsid w:val="00FF1557"/>
    <w:rsid w:val="00FF2CDD"/>
    <w:rsid w:val="00FF2DF6"/>
    <w:rsid w:val="00FF3CD4"/>
    <w:rsid w:val="00FF4456"/>
    <w:rsid w:val="00FF5D1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B6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36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36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364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364A"/>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45364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97C66"/>
    <w:rPr>
      <w:rFonts w:ascii="Times New Roman" w:hAnsi="Times New Roman" w:cs="Times New Roman"/>
      <w:sz w:val="18"/>
      <w:szCs w:val="18"/>
    </w:rPr>
  </w:style>
  <w:style w:type="paragraph" w:customStyle="1" w:styleId="p2">
    <w:name w:val="p2"/>
    <w:basedOn w:val="Normal"/>
    <w:rsid w:val="00B97C66"/>
    <w:rPr>
      <w:rFonts w:ascii="Times New Roman" w:hAnsi="Times New Roman" w:cs="Times New Roman"/>
      <w:sz w:val="17"/>
      <w:szCs w:val="17"/>
    </w:rPr>
  </w:style>
  <w:style w:type="character" w:customStyle="1" w:styleId="s2">
    <w:name w:val="s2"/>
    <w:basedOn w:val="DefaultParagraphFont"/>
    <w:rsid w:val="00B97C66"/>
    <w:rPr>
      <w:color w:val="0433FF"/>
    </w:rPr>
  </w:style>
  <w:style w:type="character" w:customStyle="1" w:styleId="apple-converted-space">
    <w:name w:val="apple-converted-space"/>
    <w:basedOn w:val="DefaultParagraphFont"/>
    <w:rsid w:val="00B97C66"/>
  </w:style>
  <w:style w:type="paragraph" w:styleId="NoSpacing">
    <w:name w:val="No Spacing"/>
    <w:uiPriority w:val="1"/>
    <w:qFormat/>
    <w:rsid w:val="00B97C66"/>
  </w:style>
  <w:style w:type="paragraph" w:customStyle="1" w:styleId="p3">
    <w:name w:val="p3"/>
    <w:basedOn w:val="Normal"/>
    <w:rsid w:val="00795635"/>
    <w:rPr>
      <w:rFonts w:ascii="Times New Roman" w:hAnsi="Times New Roman" w:cs="Times New Roman"/>
      <w:color w:val="0433FF"/>
      <w:sz w:val="17"/>
      <w:szCs w:val="17"/>
    </w:rPr>
  </w:style>
  <w:style w:type="character" w:customStyle="1" w:styleId="s1">
    <w:name w:val="s1"/>
    <w:basedOn w:val="DefaultParagraphFont"/>
    <w:rsid w:val="00795635"/>
    <w:rPr>
      <w:rFonts w:ascii="Times New Roman" w:hAnsi="Times New Roman" w:cs="Times New Roman" w:hint="default"/>
      <w:sz w:val="10"/>
      <w:szCs w:val="10"/>
    </w:rPr>
  </w:style>
  <w:style w:type="paragraph" w:styleId="Header">
    <w:name w:val="header"/>
    <w:basedOn w:val="Normal"/>
    <w:link w:val="HeaderChar"/>
    <w:uiPriority w:val="99"/>
    <w:unhideWhenUsed/>
    <w:rsid w:val="00BF090E"/>
    <w:pPr>
      <w:tabs>
        <w:tab w:val="center" w:pos="4680"/>
        <w:tab w:val="right" w:pos="9360"/>
      </w:tabs>
    </w:pPr>
  </w:style>
  <w:style w:type="character" w:customStyle="1" w:styleId="HeaderChar">
    <w:name w:val="Header Char"/>
    <w:basedOn w:val="DefaultParagraphFont"/>
    <w:link w:val="Header"/>
    <w:uiPriority w:val="99"/>
    <w:rsid w:val="00BF090E"/>
  </w:style>
  <w:style w:type="paragraph" w:styleId="Footer">
    <w:name w:val="footer"/>
    <w:basedOn w:val="Normal"/>
    <w:link w:val="FooterChar"/>
    <w:uiPriority w:val="99"/>
    <w:unhideWhenUsed/>
    <w:rsid w:val="00BF090E"/>
    <w:pPr>
      <w:tabs>
        <w:tab w:val="center" w:pos="4680"/>
        <w:tab w:val="right" w:pos="9360"/>
      </w:tabs>
    </w:pPr>
  </w:style>
  <w:style w:type="character" w:customStyle="1" w:styleId="FooterChar">
    <w:name w:val="Footer Char"/>
    <w:basedOn w:val="DefaultParagraphFont"/>
    <w:link w:val="Footer"/>
    <w:uiPriority w:val="99"/>
    <w:rsid w:val="00BF090E"/>
  </w:style>
  <w:style w:type="character" w:styleId="Hyperlink">
    <w:name w:val="Hyperlink"/>
    <w:basedOn w:val="DefaultParagraphFont"/>
    <w:uiPriority w:val="99"/>
    <w:unhideWhenUsed/>
    <w:rsid w:val="00844AAC"/>
    <w:rPr>
      <w:color w:val="0563C1" w:themeColor="hyperlink"/>
      <w:u w:val="single"/>
    </w:rPr>
  </w:style>
  <w:style w:type="character" w:customStyle="1" w:styleId="Heading1Char">
    <w:name w:val="Heading 1 Char"/>
    <w:basedOn w:val="DefaultParagraphFont"/>
    <w:link w:val="Heading1"/>
    <w:uiPriority w:val="9"/>
    <w:rsid w:val="004536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6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36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364A"/>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45364A"/>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45364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6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364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364A"/>
    <w:rPr>
      <w:rFonts w:ascii="Arial" w:eastAsia="Times New Roman" w:hAnsi="Arial" w:cs="Arial"/>
      <w:vanish/>
      <w:sz w:val="16"/>
      <w:szCs w:val="16"/>
    </w:rPr>
  </w:style>
  <w:style w:type="paragraph" w:styleId="NormalWeb">
    <w:name w:val="Normal (Web)"/>
    <w:basedOn w:val="Normal"/>
    <w:uiPriority w:val="99"/>
    <w:unhideWhenUsed/>
    <w:rsid w:val="004536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364A"/>
    <w:rPr>
      <w:b/>
      <w:bCs/>
    </w:rPr>
  </w:style>
  <w:style w:type="paragraph" w:styleId="ListParagraph">
    <w:name w:val="List Paragraph"/>
    <w:basedOn w:val="Normal"/>
    <w:uiPriority w:val="34"/>
    <w:qFormat/>
    <w:rsid w:val="002147B5"/>
    <w:pPr>
      <w:ind w:left="720"/>
      <w:contextualSpacing/>
    </w:pPr>
  </w:style>
  <w:style w:type="paragraph" w:customStyle="1" w:styleId="xmsonormal">
    <w:name w:val="x_msonormal"/>
    <w:basedOn w:val="Normal"/>
    <w:uiPriority w:val="99"/>
    <w:rsid w:val="00C748A7"/>
    <w:rPr>
      <w:rFonts w:ascii="Times New Roman" w:hAnsi="Times New Roman" w:cs="Times New Roman"/>
    </w:rPr>
  </w:style>
  <w:style w:type="character" w:styleId="CommentReference">
    <w:name w:val="annotation reference"/>
    <w:basedOn w:val="DefaultParagraphFont"/>
    <w:uiPriority w:val="99"/>
    <w:semiHidden/>
    <w:unhideWhenUsed/>
    <w:rsid w:val="00175C42"/>
    <w:rPr>
      <w:sz w:val="16"/>
      <w:szCs w:val="16"/>
    </w:rPr>
  </w:style>
  <w:style w:type="paragraph" w:styleId="CommentText">
    <w:name w:val="annotation text"/>
    <w:basedOn w:val="Normal"/>
    <w:link w:val="CommentTextChar"/>
    <w:uiPriority w:val="99"/>
    <w:unhideWhenUsed/>
    <w:rsid w:val="00175C42"/>
    <w:rPr>
      <w:sz w:val="20"/>
      <w:szCs w:val="20"/>
    </w:rPr>
  </w:style>
  <w:style w:type="character" w:customStyle="1" w:styleId="CommentTextChar">
    <w:name w:val="Comment Text Char"/>
    <w:basedOn w:val="DefaultParagraphFont"/>
    <w:link w:val="CommentText"/>
    <w:uiPriority w:val="99"/>
    <w:rsid w:val="00175C42"/>
    <w:rPr>
      <w:sz w:val="20"/>
      <w:szCs w:val="20"/>
    </w:rPr>
  </w:style>
  <w:style w:type="paragraph" w:styleId="CommentSubject">
    <w:name w:val="annotation subject"/>
    <w:basedOn w:val="CommentText"/>
    <w:next w:val="CommentText"/>
    <w:link w:val="CommentSubjectChar"/>
    <w:uiPriority w:val="99"/>
    <w:semiHidden/>
    <w:unhideWhenUsed/>
    <w:rsid w:val="00175C42"/>
    <w:rPr>
      <w:b/>
      <w:bCs/>
    </w:rPr>
  </w:style>
  <w:style w:type="character" w:customStyle="1" w:styleId="CommentSubjectChar">
    <w:name w:val="Comment Subject Char"/>
    <w:basedOn w:val="CommentTextChar"/>
    <w:link w:val="CommentSubject"/>
    <w:uiPriority w:val="99"/>
    <w:semiHidden/>
    <w:rsid w:val="00175C42"/>
    <w:rPr>
      <w:b/>
      <w:bCs/>
      <w:sz w:val="20"/>
      <w:szCs w:val="20"/>
    </w:rPr>
  </w:style>
  <w:style w:type="paragraph" w:styleId="BalloonText">
    <w:name w:val="Balloon Text"/>
    <w:basedOn w:val="Normal"/>
    <w:link w:val="BalloonTextChar"/>
    <w:uiPriority w:val="99"/>
    <w:semiHidden/>
    <w:unhideWhenUsed/>
    <w:rsid w:val="00175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42"/>
    <w:rPr>
      <w:rFonts w:ascii="Segoe UI" w:hAnsi="Segoe UI" w:cs="Segoe UI"/>
      <w:sz w:val="18"/>
      <w:szCs w:val="18"/>
    </w:rPr>
  </w:style>
  <w:style w:type="character" w:customStyle="1" w:styleId="UnresolvedMention1">
    <w:name w:val="Unresolved Mention1"/>
    <w:basedOn w:val="DefaultParagraphFont"/>
    <w:uiPriority w:val="99"/>
    <w:semiHidden/>
    <w:unhideWhenUsed/>
    <w:rsid w:val="00A26E2C"/>
    <w:rPr>
      <w:color w:val="808080"/>
      <w:shd w:val="clear" w:color="auto" w:fill="E6E6E6"/>
    </w:rPr>
  </w:style>
  <w:style w:type="character" w:styleId="FollowedHyperlink">
    <w:name w:val="FollowedHyperlink"/>
    <w:basedOn w:val="DefaultParagraphFont"/>
    <w:uiPriority w:val="99"/>
    <w:semiHidden/>
    <w:unhideWhenUsed/>
    <w:rsid w:val="00F148EC"/>
    <w:rPr>
      <w:color w:val="954F72" w:themeColor="followedHyperlink"/>
      <w:u w:val="single"/>
    </w:rPr>
  </w:style>
  <w:style w:type="paragraph" w:customStyle="1" w:styleId="Default">
    <w:name w:val="Default"/>
    <w:basedOn w:val="Normal"/>
    <w:rsid w:val="00A0727E"/>
    <w:pPr>
      <w:autoSpaceDE w:val="0"/>
      <w:autoSpaceDN w:val="0"/>
    </w:pPr>
    <w:rPr>
      <w:rFonts w:ascii="Calibri" w:hAnsi="Calibri" w:cs="Calibri"/>
      <w:color w:val="000000"/>
    </w:rPr>
  </w:style>
  <w:style w:type="character" w:customStyle="1" w:styleId="UnresolvedMention2">
    <w:name w:val="Unresolved Mention2"/>
    <w:basedOn w:val="DefaultParagraphFont"/>
    <w:uiPriority w:val="99"/>
    <w:rsid w:val="00091402"/>
    <w:rPr>
      <w:color w:val="808080"/>
      <w:shd w:val="clear" w:color="auto" w:fill="E6E6E6"/>
    </w:rPr>
  </w:style>
  <w:style w:type="character" w:customStyle="1" w:styleId="UnresolvedMention3">
    <w:name w:val="Unresolved Mention3"/>
    <w:basedOn w:val="DefaultParagraphFont"/>
    <w:uiPriority w:val="99"/>
    <w:semiHidden/>
    <w:unhideWhenUsed/>
    <w:rsid w:val="008E0756"/>
    <w:rPr>
      <w:color w:val="808080"/>
      <w:shd w:val="clear" w:color="auto" w:fill="E6E6E6"/>
    </w:rPr>
  </w:style>
  <w:style w:type="character" w:styleId="UnresolvedMention">
    <w:name w:val="Unresolved Mention"/>
    <w:basedOn w:val="DefaultParagraphFont"/>
    <w:uiPriority w:val="99"/>
    <w:semiHidden/>
    <w:unhideWhenUsed/>
    <w:rsid w:val="00334365"/>
    <w:rPr>
      <w:color w:val="808080"/>
      <w:shd w:val="clear" w:color="auto" w:fill="E6E6E6"/>
    </w:rPr>
  </w:style>
  <w:style w:type="paragraph" w:customStyle="1" w:styleId="xmsolistparagraph">
    <w:name w:val="x_msolistparagraph"/>
    <w:basedOn w:val="Normal"/>
    <w:uiPriority w:val="99"/>
    <w:semiHidden/>
    <w:rsid w:val="00522E9D"/>
    <w:pPr>
      <w:ind w:left="720"/>
    </w:pPr>
    <w:rPr>
      <w:rFonts w:ascii="Calibri" w:hAnsi="Calibri" w:cs="Calibri"/>
      <w:sz w:val="22"/>
      <w:szCs w:val="22"/>
    </w:rPr>
  </w:style>
  <w:style w:type="paragraph" w:styleId="Revision">
    <w:name w:val="Revision"/>
    <w:hidden/>
    <w:uiPriority w:val="99"/>
    <w:semiHidden/>
    <w:rsid w:val="005D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025">
      <w:bodyDiv w:val="1"/>
      <w:marLeft w:val="0"/>
      <w:marRight w:val="0"/>
      <w:marTop w:val="0"/>
      <w:marBottom w:val="0"/>
      <w:divBdr>
        <w:top w:val="none" w:sz="0" w:space="0" w:color="auto"/>
        <w:left w:val="none" w:sz="0" w:space="0" w:color="auto"/>
        <w:bottom w:val="none" w:sz="0" w:space="0" w:color="auto"/>
        <w:right w:val="none" w:sz="0" w:space="0" w:color="auto"/>
      </w:divBdr>
    </w:div>
    <w:div w:id="80834043">
      <w:bodyDiv w:val="1"/>
      <w:marLeft w:val="0"/>
      <w:marRight w:val="0"/>
      <w:marTop w:val="0"/>
      <w:marBottom w:val="0"/>
      <w:divBdr>
        <w:top w:val="none" w:sz="0" w:space="0" w:color="auto"/>
        <w:left w:val="none" w:sz="0" w:space="0" w:color="auto"/>
        <w:bottom w:val="none" w:sz="0" w:space="0" w:color="auto"/>
        <w:right w:val="none" w:sz="0" w:space="0" w:color="auto"/>
      </w:divBdr>
    </w:div>
    <w:div w:id="98305069">
      <w:bodyDiv w:val="1"/>
      <w:marLeft w:val="0"/>
      <w:marRight w:val="0"/>
      <w:marTop w:val="0"/>
      <w:marBottom w:val="0"/>
      <w:divBdr>
        <w:top w:val="none" w:sz="0" w:space="0" w:color="auto"/>
        <w:left w:val="none" w:sz="0" w:space="0" w:color="auto"/>
        <w:bottom w:val="none" w:sz="0" w:space="0" w:color="auto"/>
        <w:right w:val="none" w:sz="0" w:space="0" w:color="auto"/>
      </w:divBdr>
    </w:div>
    <w:div w:id="103766240">
      <w:bodyDiv w:val="1"/>
      <w:marLeft w:val="0"/>
      <w:marRight w:val="0"/>
      <w:marTop w:val="0"/>
      <w:marBottom w:val="0"/>
      <w:divBdr>
        <w:top w:val="none" w:sz="0" w:space="0" w:color="auto"/>
        <w:left w:val="none" w:sz="0" w:space="0" w:color="auto"/>
        <w:bottom w:val="none" w:sz="0" w:space="0" w:color="auto"/>
        <w:right w:val="none" w:sz="0" w:space="0" w:color="auto"/>
      </w:divBdr>
    </w:div>
    <w:div w:id="169804546">
      <w:bodyDiv w:val="1"/>
      <w:marLeft w:val="0"/>
      <w:marRight w:val="0"/>
      <w:marTop w:val="0"/>
      <w:marBottom w:val="0"/>
      <w:divBdr>
        <w:top w:val="none" w:sz="0" w:space="0" w:color="auto"/>
        <w:left w:val="none" w:sz="0" w:space="0" w:color="auto"/>
        <w:bottom w:val="none" w:sz="0" w:space="0" w:color="auto"/>
        <w:right w:val="none" w:sz="0" w:space="0" w:color="auto"/>
      </w:divBdr>
    </w:div>
    <w:div w:id="170611213">
      <w:bodyDiv w:val="1"/>
      <w:marLeft w:val="0"/>
      <w:marRight w:val="0"/>
      <w:marTop w:val="0"/>
      <w:marBottom w:val="0"/>
      <w:divBdr>
        <w:top w:val="none" w:sz="0" w:space="0" w:color="auto"/>
        <w:left w:val="none" w:sz="0" w:space="0" w:color="auto"/>
        <w:bottom w:val="none" w:sz="0" w:space="0" w:color="auto"/>
        <w:right w:val="none" w:sz="0" w:space="0" w:color="auto"/>
      </w:divBdr>
    </w:div>
    <w:div w:id="221327665">
      <w:bodyDiv w:val="1"/>
      <w:marLeft w:val="0"/>
      <w:marRight w:val="0"/>
      <w:marTop w:val="0"/>
      <w:marBottom w:val="0"/>
      <w:divBdr>
        <w:top w:val="none" w:sz="0" w:space="0" w:color="auto"/>
        <w:left w:val="none" w:sz="0" w:space="0" w:color="auto"/>
        <w:bottom w:val="none" w:sz="0" w:space="0" w:color="auto"/>
        <w:right w:val="none" w:sz="0" w:space="0" w:color="auto"/>
      </w:divBdr>
    </w:div>
    <w:div w:id="246621219">
      <w:bodyDiv w:val="1"/>
      <w:marLeft w:val="0"/>
      <w:marRight w:val="0"/>
      <w:marTop w:val="0"/>
      <w:marBottom w:val="0"/>
      <w:divBdr>
        <w:top w:val="none" w:sz="0" w:space="0" w:color="auto"/>
        <w:left w:val="none" w:sz="0" w:space="0" w:color="auto"/>
        <w:bottom w:val="none" w:sz="0" w:space="0" w:color="auto"/>
        <w:right w:val="none" w:sz="0" w:space="0" w:color="auto"/>
      </w:divBdr>
    </w:div>
    <w:div w:id="265695283">
      <w:bodyDiv w:val="1"/>
      <w:marLeft w:val="0"/>
      <w:marRight w:val="0"/>
      <w:marTop w:val="0"/>
      <w:marBottom w:val="0"/>
      <w:divBdr>
        <w:top w:val="none" w:sz="0" w:space="0" w:color="auto"/>
        <w:left w:val="none" w:sz="0" w:space="0" w:color="auto"/>
        <w:bottom w:val="none" w:sz="0" w:space="0" w:color="auto"/>
        <w:right w:val="none" w:sz="0" w:space="0" w:color="auto"/>
      </w:divBdr>
    </w:div>
    <w:div w:id="314071689">
      <w:bodyDiv w:val="1"/>
      <w:marLeft w:val="0"/>
      <w:marRight w:val="0"/>
      <w:marTop w:val="0"/>
      <w:marBottom w:val="0"/>
      <w:divBdr>
        <w:top w:val="none" w:sz="0" w:space="0" w:color="auto"/>
        <w:left w:val="none" w:sz="0" w:space="0" w:color="auto"/>
        <w:bottom w:val="none" w:sz="0" w:space="0" w:color="auto"/>
        <w:right w:val="none" w:sz="0" w:space="0" w:color="auto"/>
      </w:divBdr>
    </w:div>
    <w:div w:id="324018389">
      <w:bodyDiv w:val="1"/>
      <w:marLeft w:val="0"/>
      <w:marRight w:val="0"/>
      <w:marTop w:val="0"/>
      <w:marBottom w:val="0"/>
      <w:divBdr>
        <w:top w:val="none" w:sz="0" w:space="0" w:color="auto"/>
        <w:left w:val="none" w:sz="0" w:space="0" w:color="auto"/>
        <w:bottom w:val="none" w:sz="0" w:space="0" w:color="auto"/>
        <w:right w:val="none" w:sz="0" w:space="0" w:color="auto"/>
      </w:divBdr>
    </w:div>
    <w:div w:id="334264636">
      <w:bodyDiv w:val="1"/>
      <w:marLeft w:val="0"/>
      <w:marRight w:val="0"/>
      <w:marTop w:val="0"/>
      <w:marBottom w:val="0"/>
      <w:divBdr>
        <w:top w:val="none" w:sz="0" w:space="0" w:color="auto"/>
        <w:left w:val="none" w:sz="0" w:space="0" w:color="auto"/>
        <w:bottom w:val="none" w:sz="0" w:space="0" w:color="auto"/>
        <w:right w:val="none" w:sz="0" w:space="0" w:color="auto"/>
      </w:divBdr>
    </w:div>
    <w:div w:id="356542237">
      <w:bodyDiv w:val="1"/>
      <w:marLeft w:val="0"/>
      <w:marRight w:val="0"/>
      <w:marTop w:val="0"/>
      <w:marBottom w:val="0"/>
      <w:divBdr>
        <w:top w:val="none" w:sz="0" w:space="0" w:color="auto"/>
        <w:left w:val="none" w:sz="0" w:space="0" w:color="auto"/>
        <w:bottom w:val="none" w:sz="0" w:space="0" w:color="auto"/>
        <w:right w:val="none" w:sz="0" w:space="0" w:color="auto"/>
      </w:divBdr>
    </w:div>
    <w:div w:id="359009719">
      <w:bodyDiv w:val="1"/>
      <w:marLeft w:val="0"/>
      <w:marRight w:val="0"/>
      <w:marTop w:val="0"/>
      <w:marBottom w:val="0"/>
      <w:divBdr>
        <w:top w:val="none" w:sz="0" w:space="0" w:color="auto"/>
        <w:left w:val="none" w:sz="0" w:space="0" w:color="auto"/>
        <w:bottom w:val="none" w:sz="0" w:space="0" w:color="auto"/>
        <w:right w:val="none" w:sz="0" w:space="0" w:color="auto"/>
      </w:divBdr>
    </w:div>
    <w:div w:id="361590211">
      <w:bodyDiv w:val="1"/>
      <w:marLeft w:val="0"/>
      <w:marRight w:val="0"/>
      <w:marTop w:val="0"/>
      <w:marBottom w:val="0"/>
      <w:divBdr>
        <w:top w:val="none" w:sz="0" w:space="0" w:color="auto"/>
        <w:left w:val="none" w:sz="0" w:space="0" w:color="auto"/>
        <w:bottom w:val="none" w:sz="0" w:space="0" w:color="auto"/>
        <w:right w:val="none" w:sz="0" w:space="0" w:color="auto"/>
      </w:divBdr>
    </w:div>
    <w:div w:id="408623432">
      <w:bodyDiv w:val="1"/>
      <w:marLeft w:val="0"/>
      <w:marRight w:val="0"/>
      <w:marTop w:val="0"/>
      <w:marBottom w:val="0"/>
      <w:divBdr>
        <w:top w:val="none" w:sz="0" w:space="0" w:color="auto"/>
        <w:left w:val="none" w:sz="0" w:space="0" w:color="auto"/>
        <w:bottom w:val="none" w:sz="0" w:space="0" w:color="auto"/>
        <w:right w:val="none" w:sz="0" w:space="0" w:color="auto"/>
      </w:divBdr>
    </w:div>
    <w:div w:id="422534522">
      <w:bodyDiv w:val="1"/>
      <w:marLeft w:val="0"/>
      <w:marRight w:val="0"/>
      <w:marTop w:val="0"/>
      <w:marBottom w:val="0"/>
      <w:divBdr>
        <w:top w:val="none" w:sz="0" w:space="0" w:color="auto"/>
        <w:left w:val="none" w:sz="0" w:space="0" w:color="auto"/>
        <w:bottom w:val="none" w:sz="0" w:space="0" w:color="auto"/>
        <w:right w:val="none" w:sz="0" w:space="0" w:color="auto"/>
      </w:divBdr>
    </w:div>
    <w:div w:id="426074379">
      <w:bodyDiv w:val="1"/>
      <w:marLeft w:val="0"/>
      <w:marRight w:val="0"/>
      <w:marTop w:val="0"/>
      <w:marBottom w:val="0"/>
      <w:divBdr>
        <w:top w:val="none" w:sz="0" w:space="0" w:color="auto"/>
        <w:left w:val="none" w:sz="0" w:space="0" w:color="auto"/>
        <w:bottom w:val="none" w:sz="0" w:space="0" w:color="auto"/>
        <w:right w:val="none" w:sz="0" w:space="0" w:color="auto"/>
      </w:divBdr>
    </w:div>
    <w:div w:id="430902968">
      <w:bodyDiv w:val="1"/>
      <w:marLeft w:val="0"/>
      <w:marRight w:val="0"/>
      <w:marTop w:val="0"/>
      <w:marBottom w:val="0"/>
      <w:divBdr>
        <w:top w:val="none" w:sz="0" w:space="0" w:color="auto"/>
        <w:left w:val="none" w:sz="0" w:space="0" w:color="auto"/>
        <w:bottom w:val="none" w:sz="0" w:space="0" w:color="auto"/>
        <w:right w:val="none" w:sz="0" w:space="0" w:color="auto"/>
      </w:divBdr>
    </w:div>
    <w:div w:id="435296622">
      <w:bodyDiv w:val="1"/>
      <w:marLeft w:val="0"/>
      <w:marRight w:val="0"/>
      <w:marTop w:val="0"/>
      <w:marBottom w:val="0"/>
      <w:divBdr>
        <w:top w:val="none" w:sz="0" w:space="0" w:color="auto"/>
        <w:left w:val="none" w:sz="0" w:space="0" w:color="auto"/>
        <w:bottom w:val="none" w:sz="0" w:space="0" w:color="auto"/>
        <w:right w:val="none" w:sz="0" w:space="0" w:color="auto"/>
      </w:divBdr>
    </w:div>
    <w:div w:id="448208285">
      <w:bodyDiv w:val="1"/>
      <w:marLeft w:val="0"/>
      <w:marRight w:val="0"/>
      <w:marTop w:val="0"/>
      <w:marBottom w:val="0"/>
      <w:divBdr>
        <w:top w:val="none" w:sz="0" w:space="0" w:color="auto"/>
        <w:left w:val="none" w:sz="0" w:space="0" w:color="auto"/>
        <w:bottom w:val="none" w:sz="0" w:space="0" w:color="auto"/>
        <w:right w:val="none" w:sz="0" w:space="0" w:color="auto"/>
      </w:divBdr>
    </w:div>
    <w:div w:id="451941580">
      <w:bodyDiv w:val="1"/>
      <w:marLeft w:val="0"/>
      <w:marRight w:val="0"/>
      <w:marTop w:val="0"/>
      <w:marBottom w:val="0"/>
      <w:divBdr>
        <w:top w:val="none" w:sz="0" w:space="0" w:color="auto"/>
        <w:left w:val="none" w:sz="0" w:space="0" w:color="auto"/>
        <w:bottom w:val="none" w:sz="0" w:space="0" w:color="auto"/>
        <w:right w:val="none" w:sz="0" w:space="0" w:color="auto"/>
      </w:divBdr>
    </w:div>
    <w:div w:id="491069362">
      <w:bodyDiv w:val="1"/>
      <w:marLeft w:val="0"/>
      <w:marRight w:val="0"/>
      <w:marTop w:val="0"/>
      <w:marBottom w:val="0"/>
      <w:divBdr>
        <w:top w:val="none" w:sz="0" w:space="0" w:color="auto"/>
        <w:left w:val="none" w:sz="0" w:space="0" w:color="auto"/>
        <w:bottom w:val="none" w:sz="0" w:space="0" w:color="auto"/>
        <w:right w:val="none" w:sz="0" w:space="0" w:color="auto"/>
      </w:divBdr>
    </w:div>
    <w:div w:id="499544014">
      <w:bodyDiv w:val="1"/>
      <w:marLeft w:val="0"/>
      <w:marRight w:val="0"/>
      <w:marTop w:val="0"/>
      <w:marBottom w:val="0"/>
      <w:divBdr>
        <w:top w:val="none" w:sz="0" w:space="0" w:color="auto"/>
        <w:left w:val="none" w:sz="0" w:space="0" w:color="auto"/>
        <w:bottom w:val="none" w:sz="0" w:space="0" w:color="auto"/>
        <w:right w:val="none" w:sz="0" w:space="0" w:color="auto"/>
      </w:divBdr>
    </w:div>
    <w:div w:id="513767448">
      <w:bodyDiv w:val="1"/>
      <w:marLeft w:val="0"/>
      <w:marRight w:val="0"/>
      <w:marTop w:val="0"/>
      <w:marBottom w:val="0"/>
      <w:divBdr>
        <w:top w:val="none" w:sz="0" w:space="0" w:color="auto"/>
        <w:left w:val="none" w:sz="0" w:space="0" w:color="auto"/>
        <w:bottom w:val="none" w:sz="0" w:space="0" w:color="auto"/>
        <w:right w:val="none" w:sz="0" w:space="0" w:color="auto"/>
      </w:divBdr>
    </w:div>
    <w:div w:id="517237365">
      <w:bodyDiv w:val="1"/>
      <w:marLeft w:val="0"/>
      <w:marRight w:val="0"/>
      <w:marTop w:val="0"/>
      <w:marBottom w:val="0"/>
      <w:divBdr>
        <w:top w:val="none" w:sz="0" w:space="0" w:color="auto"/>
        <w:left w:val="none" w:sz="0" w:space="0" w:color="auto"/>
        <w:bottom w:val="none" w:sz="0" w:space="0" w:color="auto"/>
        <w:right w:val="none" w:sz="0" w:space="0" w:color="auto"/>
      </w:divBdr>
    </w:div>
    <w:div w:id="527841390">
      <w:bodyDiv w:val="1"/>
      <w:marLeft w:val="0"/>
      <w:marRight w:val="0"/>
      <w:marTop w:val="0"/>
      <w:marBottom w:val="0"/>
      <w:divBdr>
        <w:top w:val="none" w:sz="0" w:space="0" w:color="auto"/>
        <w:left w:val="none" w:sz="0" w:space="0" w:color="auto"/>
        <w:bottom w:val="none" w:sz="0" w:space="0" w:color="auto"/>
        <w:right w:val="none" w:sz="0" w:space="0" w:color="auto"/>
      </w:divBdr>
    </w:div>
    <w:div w:id="547912369">
      <w:bodyDiv w:val="1"/>
      <w:marLeft w:val="0"/>
      <w:marRight w:val="0"/>
      <w:marTop w:val="0"/>
      <w:marBottom w:val="0"/>
      <w:divBdr>
        <w:top w:val="none" w:sz="0" w:space="0" w:color="auto"/>
        <w:left w:val="none" w:sz="0" w:space="0" w:color="auto"/>
        <w:bottom w:val="none" w:sz="0" w:space="0" w:color="auto"/>
        <w:right w:val="none" w:sz="0" w:space="0" w:color="auto"/>
      </w:divBdr>
    </w:div>
    <w:div w:id="566261245">
      <w:bodyDiv w:val="1"/>
      <w:marLeft w:val="0"/>
      <w:marRight w:val="0"/>
      <w:marTop w:val="0"/>
      <w:marBottom w:val="0"/>
      <w:divBdr>
        <w:top w:val="none" w:sz="0" w:space="0" w:color="auto"/>
        <w:left w:val="none" w:sz="0" w:space="0" w:color="auto"/>
        <w:bottom w:val="none" w:sz="0" w:space="0" w:color="auto"/>
        <w:right w:val="none" w:sz="0" w:space="0" w:color="auto"/>
      </w:divBdr>
    </w:div>
    <w:div w:id="592785311">
      <w:bodyDiv w:val="1"/>
      <w:marLeft w:val="0"/>
      <w:marRight w:val="0"/>
      <w:marTop w:val="0"/>
      <w:marBottom w:val="0"/>
      <w:divBdr>
        <w:top w:val="none" w:sz="0" w:space="0" w:color="auto"/>
        <w:left w:val="none" w:sz="0" w:space="0" w:color="auto"/>
        <w:bottom w:val="none" w:sz="0" w:space="0" w:color="auto"/>
        <w:right w:val="none" w:sz="0" w:space="0" w:color="auto"/>
      </w:divBdr>
    </w:div>
    <w:div w:id="631911175">
      <w:bodyDiv w:val="1"/>
      <w:marLeft w:val="0"/>
      <w:marRight w:val="0"/>
      <w:marTop w:val="0"/>
      <w:marBottom w:val="0"/>
      <w:divBdr>
        <w:top w:val="none" w:sz="0" w:space="0" w:color="auto"/>
        <w:left w:val="none" w:sz="0" w:space="0" w:color="auto"/>
        <w:bottom w:val="none" w:sz="0" w:space="0" w:color="auto"/>
        <w:right w:val="none" w:sz="0" w:space="0" w:color="auto"/>
      </w:divBdr>
    </w:div>
    <w:div w:id="636909386">
      <w:bodyDiv w:val="1"/>
      <w:marLeft w:val="0"/>
      <w:marRight w:val="0"/>
      <w:marTop w:val="0"/>
      <w:marBottom w:val="0"/>
      <w:divBdr>
        <w:top w:val="none" w:sz="0" w:space="0" w:color="auto"/>
        <w:left w:val="none" w:sz="0" w:space="0" w:color="auto"/>
        <w:bottom w:val="none" w:sz="0" w:space="0" w:color="auto"/>
        <w:right w:val="none" w:sz="0" w:space="0" w:color="auto"/>
      </w:divBdr>
    </w:div>
    <w:div w:id="639119913">
      <w:bodyDiv w:val="1"/>
      <w:marLeft w:val="0"/>
      <w:marRight w:val="0"/>
      <w:marTop w:val="0"/>
      <w:marBottom w:val="0"/>
      <w:divBdr>
        <w:top w:val="none" w:sz="0" w:space="0" w:color="auto"/>
        <w:left w:val="none" w:sz="0" w:space="0" w:color="auto"/>
        <w:bottom w:val="none" w:sz="0" w:space="0" w:color="auto"/>
        <w:right w:val="none" w:sz="0" w:space="0" w:color="auto"/>
      </w:divBdr>
    </w:div>
    <w:div w:id="641616767">
      <w:bodyDiv w:val="1"/>
      <w:marLeft w:val="0"/>
      <w:marRight w:val="0"/>
      <w:marTop w:val="0"/>
      <w:marBottom w:val="0"/>
      <w:divBdr>
        <w:top w:val="none" w:sz="0" w:space="0" w:color="auto"/>
        <w:left w:val="none" w:sz="0" w:space="0" w:color="auto"/>
        <w:bottom w:val="none" w:sz="0" w:space="0" w:color="auto"/>
        <w:right w:val="none" w:sz="0" w:space="0" w:color="auto"/>
      </w:divBdr>
    </w:div>
    <w:div w:id="651443080">
      <w:bodyDiv w:val="1"/>
      <w:marLeft w:val="0"/>
      <w:marRight w:val="0"/>
      <w:marTop w:val="0"/>
      <w:marBottom w:val="0"/>
      <w:divBdr>
        <w:top w:val="none" w:sz="0" w:space="0" w:color="auto"/>
        <w:left w:val="none" w:sz="0" w:space="0" w:color="auto"/>
        <w:bottom w:val="none" w:sz="0" w:space="0" w:color="auto"/>
        <w:right w:val="none" w:sz="0" w:space="0" w:color="auto"/>
      </w:divBdr>
    </w:div>
    <w:div w:id="655961341">
      <w:bodyDiv w:val="1"/>
      <w:marLeft w:val="0"/>
      <w:marRight w:val="0"/>
      <w:marTop w:val="0"/>
      <w:marBottom w:val="0"/>
      <w:divBdr>
        <w:top w:val="none" w:sz="0" w:space="0" w:color="auto"/>
        <w:left w:val="none" w:sz="0" w:space="0" w:color="auto"/>
        <w:bottom w:val="none" w:sz="0" w:space="0" w:color="auto"/>
        <w:right w:val="none" w:sz="0" w:space="0" w:color="auto"/>
      </w:divBdr>
    </w:div>
    <w:div w:id="678388382">
      <w:bodyDiv w:val="1"/>
      <w:marLeft w:val="0"/>
      <w:marRight w:val="0"/>
      <w:marTop w:val="0"/>
      <w:marBottom w:val="0"/>
      <w:divBdr>
        <w:top w:val="none" w:sz="0" w:space="0" w:color="auto"/>
        <w:left w:val="none" w:sz="0" w:space="0" w:color="auto"/>
        <w:bottom w:val="none" w:sz="0" w:space="0" w:color="auto"/>
        <w:right w:val="none" w:sz="0" w:space="0" w:color="auto"/>
      </w:divBdr>
    </w:div>
    <w:div w:id="692416284">
      <w:bodyDiv w:val="1"/>
      <w:marLeft w:val="0"/>
      <w:marRight w:val="0"/>
      <w:marTop w:val="0"/>
      <w:marBottom w:val="0"/>
      <w:divBdr>
        <w:top w:val="none" w:sz="0" w:space="0" w:color="auto"/>
        <w:left w:val="none" w:sz="0" w:space="0" w:color="auto"/>
        <w:bottom w:val="none" w:sz="0" w:space="0" w:color="auto"/>
        <w:right w:val="none" w:sz="0" w:space="0" w:color="auto"/>
      </w:divBdr>
    </w:div>
    <w:div w:id="728528758">
      <w:bodyDiv w:val="1"/>
      <w:marLeft w:val="0"/>
      <w:marRight w:val="0"/>
      <w:marTop w:val="0"/>
      <w:marBottom w:val="0"/>
      <w:divBdr>
        <w:top w:val="none" w:sz="0" w:space="0" w:color="auto"/>
        <w:left w:val="none" w:sz="0" w:space="0" w:color="auto"/>
        <w:bottom w:val="none" w:sz="0" w:space="0" w:color="auto"/>
        <w:right w:val="none" w:sz="0" w:space="0" w:color="auto"/>
      </w:divBdr>
    </w:div>
    <w:div w:id="767237372">
      <w:bodyDiv w:val="1"/>
      <w:marLeft w:val="0"/>
      <w:marRight w:val="0"/>
      <w:marTop w:val="0"/>
      <w:marBottom w:val="0"/>
      <w:divBdr>
        <w:top w:val="none" w:sz="0" w:space="0" w:color="auto"/>
        <w:left w:val="none" w:sz="0" w:space="0" w:color="auto"/>
        <w:bottom w:val="none" w:sz="0" w:space="0" w:color="auto"/>
        <w:right w:val="none" w:sz="0" w:space="0" w:color="auto"/>
      </w:divBdr>
    </w:div>
    <w:div w:id="770124484">
      <w:bodyDiv w:val="1"/>
      <w:marLeft w:val="0"/>
      <w:marRight w:val="0"/>
      <w:marTop w:val="0"/>
      <w:marBottom w:val="0"/>
      <w:divBdr>
        <w:top w:val="none" w:sz="0" w:space="0" w:color="auto"/>
        <w:left w:val="none" w:sz="0" w:space="0" w:color="auto"/>
        <w:bottom w:val="none" w:sz="0" w:space="0" w:color="auto"/>
        <w:right w:val="none" w:sz="0" w:space="0" w:color="auto"/>
      </w:divBdr>
    </w:div>
    <w:div w:id="776557266">
      <w:bodyDiv w:val="1"/>
      <w:marLeft w:val="0"/>
      <w:marRight w:val="0"/>
      <w:marTop w:val="0"/>
      <w:marBottom w:val="0"/>
      <w:divBdr>
        <w:top w:val="none" w:sz="0" w:space="0" w:color="auto"/>
        <w:left w:val="none" w:sz="0" w:space="0" w:color="auto"/>
        <w:bottom w:val="none" w:sz="0" w:space="0" w:color="auto"/>
        <w:right w:val="none" w:sz="0" w:space="0" w:color="auto"/>
      </w:divBdr>
    </w:div>
    <w:div w:id="792986556">
      <w:bodyDiv w:val="1"/>
      <w:marLeft w:val="0"/>
      <w:marRight w:val="0"/>
      <w:marTop w:val="0"/>
      <w:marBottom w:val="0"/>
      <w:divBdr>
        <w:top w:val="none" w:sz="0" w:space="0" w:color="auto"/>
        <w:left w:val="none" w:sz="0" w:space="0" w:color="auto"/>
        <w:bottom w:val="none" w:sz="0" w:space="0" w:color="auto"/>
        <w:right w:val="none" w:sz="0" w:space="0" w:color="auto"/>
      </w:divBdr>
    </w:div>
    <w:div w:id="793135671">
      <w:bodyDiv w:val="1"/>
      <w:marLeft w:val="0"/>
      <w:marRight w:val="0"/>
      <w:marTop w:val="0"/>
      <w:marBottom w:val="0"/>
      <w:divBdr>
        <w:top w:val="none" w:sz="0" w:space="0" w:color="auto"/>
        <w:left w:val="none" w:sz="0" w:space="0" w:color="auto"/>
        <w:bottom w:val="none" w:sz="0" w:space="0" w:color="auto"/>
        <w:right w:val="none" w:sz="0" w:space="0" w:color="auto"/>
      </w:divBdr>
    </w:div>
    <w:div w:id="805661923">
      <w:bodyDiv w:val="1"/>
      <w:marLeft w:val="0"/>
      <w:marRight w:val="0"/>
      <w:marTop w:val="0"/>
      <w:marBottom w:val="0"/>
      <w:divBdr>
        <w:top w:val="none" w:sz="0" w:space="0" w:color="auto"/>
        <w:left w:val="none" w:sz="0" w:space="0" w:color="auto"/>
        <w:bottom w:val="none" w:sz="0" w:space="0" w:color="auto"/>
        <w:right w:val="none" w:sz="0" w:space="0" w:color="auto"/>
      </w:divBdr>
    </w:div>
    <w:div w:id="810710889">
      <w:bodyDiv w:val="1"/>
      <w:marLeft w:val="0"/>
      <w:marRight w:val="0"/>
      <w:marTop w:val="0"/>
      <w:marBottom w:val="0"/>
      <w:divBdr>
        <w:top w:val="none" w:sz="0" w:space="0" w:color="auto"/>
        <w:left w:val="none" w:sz="0" w:space="0" w:color="auto"/>
        <w:bottom w:val="none" w:sz="0" w:space="0" w:color="auto"/>
        <w:right w:val="none" w:sz="0" w:space="0" w:color="auto"/>
      </w:divBdr>
    </w:div>
    <w:div w:id="811869665">
      <w:bodyDiv w:val="1"/>
      <w:marLeft w:val="0"/>
      <w:marRight w:val="0"/>
      <w:marTop w:val="0"/>
      <w:marBottom w:val="0"/>
      <w:divBdr>
        <w:top w:val="none" w:sz="0" w:space="0" w:color="auto"/>
        <w:left w:val="none" w:sz="0" w:space="0" w:color="auto"/>
        <w:bottom w:val="none" w:sz="0" w:space="0" w:color="auto"/>
        <w:right w:val="none" w:sz="0" w:space="0" w:color="auto"/>
      </w:divBdr>
    </w:div>
    <w:div w:id="812647703">
      <w:bodyDiv w:val="1"/>
      <w:marLeft w:val="0"/>
      <w:marRight w:val="0"/>
      <w:marTop w:val="0"/>
      <w:marBottom w:val="0"/>
      <w:divBdr>
        <w:top w:val="none" w:sz="0" w:space="0" w:color="auto"/>
        <w:left w:val="none" w:sz="0" w:space="0" w:color="auto"/>
        <w:bottom w:val="none" w:sz="0" w:space="0" w:color="auto"/>
        <w:right w:val="none" w:sz="0" w:space="0" w:color="auto"/>
      </w:divBdr>
    </w:div>
    <w:div w:id="878401392">
      <w:bodyDiv w:val="1"/>
      <w:marLeft w:val="0"/>
      <w:marRight w:val="0"/>
      <w:marTop w:val="0"/>
      <w:marBottom w:val="0"/>
      <w:divBdr>
        <w:top w:val="none" w:sz="0" w:space="0" w:color="auto"/>
        <w:left w:val="none" w:sz="0" w:space="0" w:color="auto"/>
        <w:bottom w:val="none" w:sz="0" w:space="0" w:color="auto"/>
        <w:right w:val="none" w:sz="0" w:space="0" w:color="auto"/>
      </w:divBdr>
    </w:div>
    <w:div w:id="890312654">
      <w:bodyDiv w:val="1"/>
      <w:marLeft w:val="0"/>
      <w:marRight w:val="0"/>
      <w:marTop w:val="0"/>
      <w:marBottom w:val="0"/>
      <w:divBdr>
        <w:top w:val="none" w:sz="0" w:space="0" w:color="auto"/>
        <w:left w:val="none" w:sz="0" w:space="0" w:color="auto"/>
        <w:bottom w:val="none" w:sz="0" w:space="0" w:color="auto"/>
        <w:right w:val="none" w:sz="0" w:space="0" w:color="auto"/>
      </w:divBdr>
    </w:div>
    <w:div w:id="892933342">
      <w:bodyDiv w:val="1"/>
      <w:marLeft w:val="0"/>
      <w:marRight w:val="0"/>
      <w:marTop w:val="0"/>
      <w:marBottom w:val="0"/>
      <w:divBdr>
        <w:top w:val="none" w:sz="0" w:space="0" w:color="auto"/>
        <w:left w:val="none" w:sz="0" w:space="0" w:color="auto"/>
        <w:bottom w:val="none" w:sz="0" w:space="0" w:color="auto"/>
        <w:right w:val="none" w:sz="0" w:space="0" w:color="auto"/>
      </w:divBdr>
    </w:div>
    <w:div w:id="947008936">
      <w:bodyDiv w:val="1"/>
      <w:marLeft w:val="0"/>
      <w:marRight w:val="0"/>
      <w:marTop w:val="0"/>
      <w:marBottom w:val="0"/>
      <w:divBdr>
        <w:top w:val="none" w:sz="0" w:space="0" w:color="auto"/>
        <w:left w:val="none" w:sz="0" w:space="0" w:color="auto"/>
        <w:bottom w:val="none" w:sz="0" w:space="0" w:color="auto"/>
        <w:right w:val="none" w:sz="0" w:space="0" w:color="auto"/>
      </w:divBdr>
    </w:div>
    <w:div w:id="947857732">
      <w:bodyDiv w:val="1"/>
      <w:marLeft w:val="0"/>
      <w:marRight w:val="0"/>
      <w:marTop w:val="0"/>
      <w:marBottom w:val="0"/>
      <w:divBdr>
        <w:top w:val="none" w:sz="0" w:space="0" w:color="auto"/>
        <w:left w:val="none" w:sz="0" w:space="0" w:color="auto"/>
        <w:bottom w:val="none" w:sz="0" w:space="0" w:color="auto"/>
        <w:right w:val="none" w:sz="0" w:space="0" w:color="auto"/>
      </w:divBdr>
      <w:divsChild>
        <w:div w:id="310787929">
          <w:marLeft w:val="0"/>
          <w:marRight w:val="0"/>
          <w:marTop w:val="0"/>
          <w:marBottom w:val="0"/>
          <w:divBdr>
            <w:top w:val="none" w:sz="0" w:space="0" w:color="auto"/>
            <w:left w:val="none" w:sz="0" w:space="0" w:color="auto"/>
            <w:bottom w:val="none" w:sz="0" w:space="0" w:color="auto"/>
            <w:right w:val="none" w:sz="0" w:space="0" w:color="auto"/>
          </w:divBdr>
          <w:divsChild>
            <w:div w:id="356350">
              <w:marLeft w:val="0"/>
              <w:marRight w:val="0"/>
              <w:marTop w:val="0"/>
              <w:marBottom w:val="0"/>
              <w:divBdr>
                <w:top w:val="none" w:sz="0" w:space="0" w:color="auto"/>
                <w:left w:val="none" w:sz="0" w:space="0" w:color="auto"/>
                <w:bottom w:val="none" w:sz="0" w:space="0" w:color="auto"/>
                <w:right w:val="none" w:sz="0" w:space="0" w:color="auto"/>
              </w:divBdr>
              <w:divsChild>
                <w:div w:id="905795166">
                  <w:marLeft w:val="0"/>
                  <w:marRight w:val="0"/>
                  <w:marTop w:val="0"/>
                  <w:marBottom w:val="0"/>
                  <w:divBdr>
                    <w:top w:val="none" w:sz="0" w:space="0" w:color="auto"/>
                    <w:left w:val="none" w:sz="0" w:space="0" w:color="auto"/>
                    <w:bottom w:val="none" w:sz="0" w:space="0" w:color="auto"/>
                    <w:right w:val="none" w:sz="0" w:space="0" w:color="auto"/>
                  </w:divBdr>
                  <w:divsChild>
                    <w:div w:id="80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3067">
          <w:marLeft w:val="0"/>
          <w:marRight w:val="0"/>
          <w:marTop w:val="0"/>
          <w:marBottom w:val="0"/>
          <w:divBdr>
            <w:top w:val="none" w:sz="0" w:space="0" w:color="auto"/>
            <w:left w:val="none" w:sz="0" w:space="0" w:color="auto"/>
            <w:bottom w:val="none" w:sz="0" w:space="0" w:color="auto"/>
            <w:right w:val="none" w:sz="0" w:space="0" w:color="auto"/>
          </w:divBdr>
          <w:divsChild>
            <w:div w:id="428819026">
              <w:marLeft w:val="0"/>
              <w:marRight w:val="0"/>
              <w:marTop w:val="0"/>
              <w:marBottom w:val="0"/>
              <w:divBdr>
                <w:top w:val="none" w:sz="0" w:space="0" w:color="auto"/>
                <w:left w:val="none" w:sz="0" w:space="0" w:color="auto"/>
                <w:bottom w:val="none" w:sz="0" w:space="0" w:color="auto"/>
                <w:right w:val="none" w:sz="0" w:space="0" w:color="auto"/>
              </w:divBdr>
              <w:divsChild>
                <w:div w:id="18060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8222">
          <w:marLeft w:val="0"/>
          <w:marRight w:val="0"/>
          <w:marTop w:val="0"/>
          <w:marBottom w:val="0"/>
          <w:divBdr>
            <w:top w:val="none" w:sz="0" w:space="0" w:color="auto"/>
            <w:left w:val="none" w:sz="0" w:space="0" w:color="auto"/>
            <w:bottom w:val="none" w:sz="0" w:space="0" w:color="auto"/>
            <w:right w:val="none" w:sz="0" w:space="0" w:color="auto"/>
          </w:divBdr>
          <w:divsChild>
            <w:div w:id="1854420919">
              <w:marLeft w:val="0"/>
              <w:marRight w:val="0"/>
              <w:marTop w:val="0"/>
              <w:marBottom w:val="0"/>
              <w:divBdr>
                <w:top w:val="none" w:sz="0" w:space="0" w:color="auto"/>
                <w:left w:val="none" w:sz="0" w:space="0" w:color="auto"/>
                <w:bottom w:val="none" w:sz="0" w:space="0" w:color="auto"/>
                <w:right w:val="none" w:sz="0" w:space="0" w:color="auto"/>
              </w:divBdr>
              <w:divsChild>
                <w:div w:id="1322466421">
                  <w:marLeft w:val="0"/>
                  <w:marRight w:val="0"/>
                  <w:marTop w:val="0"/>
                  <w:marBottom w:val="0"/>
                  <w:divBdr>
                    <w:top w:val="none" w:sz="0" w:space="0" w:color="auto"/>
                    <w:left w:val="none" w:sz="0" w:space="0" w:color="auto"/>
                    <w:bottom w:val="none" w:sz="0" w:space="0" w:color="auto"/>
                    <w:right w:val="none" w:sz="0" w:space="0" w:color="auto"/>
                  </w:divBdr>
                  <w:divsChild>
                    <w:div w:id="626279362">
                      <w:marLeft w:val="0"/>
                      <w:marRight w:val="0"/>
                      <w:marTop w:val="0"/>
                      <w:marBottom w:val="0"/>
                      <w:divBdr>
                        <w:top w:val="none" w:sz="0" w:space="0" w:color="auto"/>
                        <w:left w:val="none" w:sz="0" w:space="0" w:color="auto"/>
                        <w:bottom w:val="none" w:sz="0" w:space="0" w:color="auto"/>
                        <w:right w:val="none" w:sz="0" w:space="0" w:color="auto"/>
                      </w:divBdr>
                    </w:div>
                    <w:div w:id="1400594154">
                      <w:marLeft w:val="0"/>
                      <w:marRight w:val="0"/>
                      <w:marTop w:val="0"/>
                      <w:marBottom w:val="0"/>
                      <w:divBdr>
                        <w:top w:val="none" w:sz="0" w:space="0" w:color="auto"/>
                        <w:left w:val="none" w:sz="0" w:space="0" w:color="auto"/>
                        <w:bottom w:val="none" w:sz="0" w:space="0" w:color="auto"/>
                        <w:right w:val="none" w:sz="0" w:space="0" w:color="auto"/>
                      </w:divBdr>
                      <w:divsChild>
                        <w:div w:id="20950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7081">
          <w:marLeft w:val="0"/>
          <w:marRight w:val="0"/>
          <w:marTop w:val="0"/>
          <w:marBottom w:val="0"/>
          <w:divBdr>
            <w:top w:val="none" w:sz="0" w:space="0" w:color="auto"/>
            <w:left w:val="none" w:sz="0" w:space="0" w:color="auto"/>
            <w:bottom w:val="none" w:sz="0" w:space="0" w:color="auto"/>
            <w:right w:val="none" w:sz="0" w:space="0" w:color="auto"/>
          </w:divBdr>
          <w:divsChild>
            <w:div w:id="741563540">
              <w:marLeft w:val="0"/>
              <w:marRight w:val="0"/>
              <w:marTop w:val="0"/>
              <w:marBottom w:val="0"/>
              <w:divBdr>
                <w:top w:val="none" w:sz="0" w:space="0" w:color="auto"/>
                <w:left w:val="none" w:sz="0" w:space="0" w:color="auto"/>
                <w:bottom w:val="none" w:sz="0" w:space="0" w:color="auto"/>
                <w:right w:val="none" w:sz="0" w:space="0" w:color="auto"/>
              </w:divBdr>
              <w:divsChild>
                <w:div w:id="16813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524">
          <w:marLeft w:val="0"/>
          <w:marRight w:val="0"/>
          <w:marTop w:val="0"/>
          <w:marBottom w:val="0"/>
          <w:divBdr>
            <w:top w:val="none" w:sz="0" w:space="0" w:color="auto"/>
            <w:left w:val="none" w:sz="0" w:space="0" w:color="auto"/>
            <w:bottom w:val="none" w:sz="0" w:space="0" w:color="auto"/>
            <w:right w:val="none" w:sz="0" w:space="0" w:color="auto"/>
          </w:divBdr>
          <w:divsChild>
            <w:div w:id="337393001">
              <w:marLeft w:val="0"/>
              <w:marRight w:val="0"/>
              <w:marTop w:val="0"/>
              <w:marBottom w:val="0"/>
              <w:divBdr>
                <w:top w:val="none" w:sz="0" w:space="0" w:color="auto"/>
                <w:left w:val="none" w:sz="0" w:space="0" w:color="auto"/>
                <w:bottom w:val="none" w:sz="0" w:space="0" w:color="auto"/>
                <w:right w:val="none" w:sz="0" w:space="0" w:color="auto"/>
              </w:divBdr>
              <w:divsChild>
                <w:div w:id="863635091">
                  <w:marLeft w:val="0"/>
                  <w:marRight w:val="0"/>
                  <w:marTop w:val="0"/>
                  <w:marBottom w:val="0"/>
                  <w:divBdr>
                    <w:top w:val="none" w:sz="0" w:space="0" w:color="auto"/>
                    <w:left w:val="none" w:sz="0" w:space="0" w:color="auto"/>
                    <w:bottom w:val="none" w:sz="0" w:space="0" w:color="auto"/>
                    <w:right w:val="none" w:sz="0" w:space="0" w:color="auto"/>
                  </w:divBdr>
                  <w:divsChild>
                    <w:div w:id="1801805278">
                      <w:marLeft w:val="0"/>
                      <w:marRight w:val="0"/>
                      <w:marTop w:val="0"/>
                      <w:marBottom w:val="0"/>
                      <w:divBdr>
                        <w:top w:val="none" w:sz="0" w:space="0" w:color="auto"/>
                        <w:left w:val="none" w:sz="0" w:space="0" w:color="auto"/>
                        <w:bottom w:val="none" w:sz="0" w:space="0" w:color="auto"/>
                        <w:right w:val="none" w:sz="0" w:space="0" w:color="auto"/>
                      </w:divBdr>
                    </w:div>
                    <w:div w:id="873925516">
                      <w:marLeft w:val="0"/>
                      <w:marRight w:val="0"/>
                      <w:marTop w:val="0"/>
                      <w:marBottom w:val="0"/>
                      <w:divBdr>
                        <w:top w:val="none" w:sz="0" w:space="0" w:color="auto"/>
                        <w:left w:val="none" w:sz="0" w:space="0" w:color="auto"/>
                        <w:bottom w:val="none" w:sz="0" w:space="0" w:color="auto"/>
                        <w:right w:val="none" w:sz="0" w:space="0" w:color="auto"/>
                      </w:divBdr>
                    </w:div>
                    <w:div w:id="308632205">
                      <w:marLeft w:val="0"/>
                      <w:marRight w:val="0"/>
                      <w:marTop w:val="0"/>
                      <w:marBottom w:val="0"/>
                      <w:divBdr>
                        <w:top w:val="none" w:sz="0" w:space="0" w:color="auto"/>
                        <w:left w:val="none" w:sz="0" w:space="0" w:color="auto"/>
                        <w:bottom w:val="none" w:sz="0" w:space="0" w:color="auto"/>
                        <w:right w:val="none" w:sz="0" w:space="0" w:color="auto"/>
                      </w:divBdr>
                    </w:div>
                    <w:div w:id="1535801864">
                      <w:marLeft w:val="0"/>
                      <w:marRight w:val="0"/>
                      <w:marTop w:val="0"/>
                      <w:marBottom w:val="0"/>
                      <w:divBdr>
                        <w:top w:val="none" w:sz="0" w:space="0" w:color="auto"/>
                        <w:left w:val="none" w:sz="0" w:space="0" w:color="auto"/>
                        <w:bottom w:val="none" w:sz="0" w:space="0" w:color="auto"/>
                        <w:right w:val="none" w:sz="0" w:space="0" w:color="auto"/>
                      </w:divBdr>
                      <w:divsChild>
                        <w:div w:id="61417054">
                          <w:marLeft w:val="0"/>
                          <w:marRight w:val="0"/>
                          <w:marTop w:val="0"/>
                          <w:marBottom w:val="0"/>
                          <w:divBdr>
                            <w:top w:val="none" w:sz="0" w:space="0" w:color="auto"/>
                            <w:left w:val="none" w:sz="0" w:space="0" w:color="auto"/>
                            <w:bottom w:val="none" w:sz="0" w:space="0" w:color="auto"/>
                            <w:right w:val="none" w:sz="0" w:space="0" w:color="auto"/>
                          </w:divBdr>
                        </w:div>
                        <w:div w:id="450588949">
                          <w:marLeft w:val="0"/>
                          <w:marRight w:val="0"/>
                          <w:marTop w:val="0"/>
                          <w:marBottom w:val="0"/>
                          <w:divBdr>
                            <w:top w:val="none" w:sz="0" w:space="0" w:color="auto"/>
                            <w:left w:val="none" w:sz="0" w:space="0" w:color="auto"/>
                            <w:bottom w:val="none" w:sz="0" w:space="0" w:color="auto"/>
                            <w:right w:val="none" w:sz="0" w:space="0" w:color="auto"/>
                          </w:divBdr>
                          <w:divsChild>
                            <w:div w:id="1883710490">
                              <w:marLeft w:val="0"/>
                              <w:marRight w:val="0"/>
                              <w:marTop w:val="0"/>
                              <w:marBottom w:val="0"/>
                              <w:divBdr>
                                <w:top w:val="none" w:sz="0" w:space="0" w:color="auto"/>
                                <w:left w:val="none" w:sz="0" w:space="0" w:color="auto"/>
                                <w:bottom w:val="none" w:sz="0" w:space="0" w:color="auto"/>
                                <w:right w:val="none" w:sz="0" w:space="0" w:color="auto"/>
                              </w:divBdr>
                              <w:divsChild>
                                <w:div w:id="1688218651">
                                  <w:marLeft w:val="0"/>
                                  <w:marRight w:val="0"/>
                                  <w:marTop w:val="0"/>
                                  <w:marBottom w:val="0"/>
                                  <w:divBdr>
                                    <w:top w:val="none" w:sz="0" w:space="0" w:color="auto"/>
                                    <w:left w:val="none" w:sz="0" w:space="0" w:color="auto"/>
                                    <w:bottom w:val="none" w:sz="0" w:space="0" w:color="auto"/>
                                    <w:right w:val="none" w:sz="0" w:space="0" w:color="auto"/>
                                  </w:divBdr>
                                </w:div>
                                <w:div w:id="274141051">
                                  <w:marLeft w:val="0"/>
                                  <w:marRight w:val="0"/>
                                  <w:marTop w:val="0"/>
                                  <w:marBottom w:val="0"/>
                                  <w:divBdr>
                                    <w:top w:val="none" w:sz="0" w:space="0" w:color="auto"/>
                                    <w:left w:val="none" w:sz="0" w:space="0" w:color="auto"/>
                                    <w:bottom w:val="none" w:sz="0" w:space="0" w:color="auto"/>
                                    <w:right w:val="none" w:sz="0" w:space="0" w:color="auto"/>
                                  </w:divBdr>
                                  <w:divsChild>
                                    <w:div w:id="776414611">
                                      <w:marLeft w:val="0"/>
                                      <w:marRight w:val="0"/>
                                      <w:marTop w:val="0"/>
                                      <w:marBottom w:val="0"/>
                                      <w:divBdr>
                                        <w:top w:val="none" w:sz="0" w:space="0" w:color="auto"/>
                                        <w:left w:val="none" w:sz="0" w:space="0" w:color="auto"/>
                                        <w:bottom w:val="none" w:sz="0" w:space="0" w:color="auto"/>
                                        <w:right w:val="none" w:sz="0" w:space="0" w:color="auto"/>
                                      </w:divBdr>
                                    </w:div>
                                    <w:div w:id="220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97409">
                  <w:marLeft w:val="0"/>
                  <w:marRight w:val="0"/>
                  <w:marTop w:val="0"/>
                  <w:marBottom w:val="0"/>
                  <w:divBdr>
                    <w:top w:val="none" w:sz="0" w:space="0" w:color="auto"/>
                    <w:left w:val="none" w:sz="0" w:space="0" w:color="auto"/>
                    <w:bottom w:val="none" w:sz="0" w:space="0" w:color="auto"/>
                    <w:right w:val="none" w:sz="0" w:space="0" w:color="auto"/>
                  </w:divBdr>
                  <w:divsChild>
                    <w:div w:id="480078056">
                      <w:marLeft w:val="0"/>
                      <w:marRight w:val="0"/>
                      <w:marTop w:val="0"/>
                      <w:marBottom w:val="0"/>
                      <w:divBdr>
                        <w:top w:val="none" w:sz="0" w:space="0" w:color="auto"/>
                        <w:left w:val="none" w:sz="0" w:space="0" w:color="auto"/>
                        <w:bottom w:val="none" w:sz="0" w:space="0" w:color="auto"/>
                        <w:right w:val="none" w:sz="0" w:space="0" w:color="auto"/>
                      </w:divBdr>
                      <w:divsChild>
                        <w:div w:id="991762281">
                          <w:marLeft w:val="0"/>
                          <w:marRight w:val="0"/>
                          <w:marTop w:val="0"/>
                          <w:marBottom w:val="0"/>
                          <w:divBdr>
                            <w:top w:val="none" w:sz="0" w:space="0" w:color="auto"/>
                            <w:left w:val="none" w:sz="0" w:space="0" w:color="auto"/>
                            <w:bottom w:val="none" w:sz="0" w:space="0" w:color="auto"/>
                            <w:right w:val="none" w:sz="0" w:space="0" w:color="auto"/>
                          </w:divBdr>
                        </w:div>
                      </w:divsChild>
                    </w:div>
                    <w:div w:id="1677726105">
                      <w:marLeft w:val="0"/>
                      <w:marRight w:val="0"/>
                      <w:marTop w:val="0"/>
                      <w:marBottom w:val="0"/>
                      <w:divBdr>
                        <w:top w:val="none" w:sz="0" w:space="0" w:color="auto"/>
                        <w:left w:val="none" w:sz="0" w:space="0" w:color="auto"/>
                        <w:bottom w:val="none" w:sz="0" w:space="0" w:color="auto"/>
                        <w:right w:val="none" w:sz="0" w:space="0" w:color="auto"/>
                      </w:divBdr>
                      <w:divsChild>
                        <w:div w:id="1689523934">
                          <w:marLeft w:val="0"/>
                          <w:marRight w:val="0"/>
                          <w:marTop w:val="0"/>
                          <w:marBottom w:val="0"/>
                          <w:divBdr>
                            <w:top w:val="none" w:sz="0" w:space="0" w:color="auto"/>
                            <w:left w:val="none" w:sz="0" w:space="0" w:color="auto"/>
                            <w:bottom w:val="none" w:sz="0" w:space="0" w:color="auto"/>
                            <w:right w:val="none" w:sz="0" w:space="0" w:color="auto"/>
                          </w:divBdr>
                          <w:divsChild>
                            <w:div w:id="598948814">
                              <w:marLeft w:val="0"/>
                              <w:marRight w:val="0"/>
                              <w:marTop w:val="0"/>
                              <w:marBottom w:val="0"/>
                              <w:divBdr>
                                <w:top w:val="none" w:sz="0" w:space="0" w:color="auto"/>
                                <w:left w:val="none" w:sz="0" w:space="0" w:color="auto"/>
                                <w:bottom w:val="none" w:sz="0" w:space="0" w:color="auto"/>
                                <w:right w:val="none" w:sz="0" w:space="0" w:color="auto"/>
                              </w:divBdr>
                            </w:div>
                          </w:divsChild>
                        </w:div>
                        <w:div w:id="568460711">
                          <w:marLeft w:val="0"/>
                          <w:marRight w:val="0"/>
                          <w:marTop w:val="0"/>
                          <w:marBottom w:val="0"/>
                          <w:divBdr>
                            <w:top w:val="none" w:sz="0" w:space="0" w:color="auto"/>
                            <w:left w:val="none" w:sz="0" w:space="0" w:color="auto"/>
                            <w:bottom w:val="none" w:sz="0" w:space="0" w:color="auto"/>
                            <w:right w:val="none" w:sz="0" w:space="0" w:color="auto"/>
                          </w:divBdr>
                          <w:divsChild>
                            <w:div w:id="1533420420">
                              <w:marLeft w:val="0"/>
                              <w:marRight w:val="0"/>
                              <w:marTop w:val="0"/>
                              <w:marBottom w:val="0"/>
                              <w:divBdr>
                                <w:top w:val="none" w:sz="0" w:space="0" w:color="auto"/>
                                <w:left w:val="none" w:sz="0" w:space="0" w:color="auto"/>
                                <w:bottom w:val="none" w:sz="0" w:space="0" w:color="auto"/>
                                <w:right w:val="none" w:sz="0" w:space="0" w:color="auto"/>
                              </w:divBdr>
                            </w:div>
                            <w:div w:id="320741292">
                              <w:marLeft w:val="0"/>
                              <w:marRight w:val="0"/>
                              <w:marTop w:val="0"/>
                              <w:marBottom w:val="0"/>
                              <w:divBdr>
                                <w:top w:val="none" w:sz="0" w:space="0" w:color="auto"/>
                                <w:left w:val="none" w:sz="0" w:space="0" w:color="auto"/>
                                <w:bottom w:val="none" w:sz="0" w:space="0" w:color="auto"/>
                                <w:right w:val="none" w:sz="0" w:space="0" w:color="auto"/>
                              </w:divBdr>
                              <w:divsChild>
                                <w:div w:id="1860654823">
                                  <w:marLeft w:val="0"/>
                                  <w:marRight w:val="0"/>
                                  <w:marTop w:val="0"/>
                                  <w:marBottom w:val="0"/>
                                  <w:divBdr>
                                    <w:top w:val="none" w:sz="0" w:space="0" w:color="auto"/>
                                    <w:left w:val="none" w:sz="0" w:space="0" w:color="auto"/>
                                    <w:bottom w:val="none" w:sz="0" w:space="0" w:color="auto"/>
                                    <w:right w:val="none" w:sz="0" w:space="0" w:color="auto"/>
                                  </w:divBdr>
                                  <w:divsChild>
                                    <w:div w:id="1021125508">
                                      <w:marLeft w:val="0"/>
                                      <w:marRight w:val="0"/>
                                      <w:marTop w:val="0"/>
                                      <w:marBottom w:val="0"/>
                                      <w:divBdr>
                                        <w:top w:val="none" w:sz="0" w:space="0" w:color="auto"/>
                                        <w:left w:val="none" w:sz="0" w:space="0" w:color="auto"/>
                                        <w:bottom w:val="none" w:sz="0" w:space="0" w:color="auto"/>
                                        <w:right w:val="none" w:sz="0" w:space="0" w:color="auto"/>
                                      </w:divBdr>
                                    </w:div>
                                  </w:divsChild>
                                </w:div>
                                <w:div w:id="20690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69688">
          <w:marLeft w:val="0"/>
          <w:marRight w:val="0"/>
          <w:marTop w:val="0"/>
          <w:marBottom w:val="0"/>
          <w:divBdr>
            <w:top w:val="none" w:sz="0" w:space="0" w:color="auto"/>
            <w:left w:val="none" w:sz="0" w:space="0" w:color="auto"/>
            <w:bottom w:val="none" w:sz="0" w:space="0" w:color="auto"/>
            <w:right w:val="none" w:sz="0" w:space="0" w:color="auto"/>
          </w:divBdr>
        </w:div>
        <w:div w:id="1020161256">
          <w:marLeft w:val="0"/>
          <w:marRight w:val="0"/>
          <w:marTop w:val="0"/>
          <w:marBottom w:val="0"/>
          <w:divBdr>
            <w:top w:val="none" w:sz="0" w:space="0" w:color="auto"/>
            <w:left w:val="none" w:sz="0" w:space="0" w:color="auto"/>
            <w:bottom w:val="none" w:sz="0" w:space="0" w:color="auto"/>
            <w:right w:val="none" w:sz="0" w:space="0" w:color="auto"/>
          </w:divBdr>
          <w:divsChild>
            <w:div w:id="1911116354">
              <w:marLeft w:val="0"/>
              <w:marRight w:val="0"/>
              <w:marTop w:val="0"/>
              <w:marBottom w:val="0"/>
              <w:divBdr>
                <w:top w:val="none" w:sz="0" w:space="0" w:color="auto"/>
                <w:left w:val="none" w:sz="0" w:space="0" w:color="auto"/>
                <w:bottom w:val="none" w:sz="0" w:space="0" w:color="auto"/>
                <w:right w:val="none" w:sz="0" w:space="0" w:color="auto"/>
              </w:divBdr>
              <w:divsChild>
                <w:div w:id="9091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490">
          <w:marLeft w:val="0"/>
          <w:marRight w:val="0"/>
          <w:marTop w:val="0"/>
          <w:marBottom w:val="0"/>
          <w:divBdr>
            <w:top w:val="none" w:sz="0" w:space="0" w:color="auto"/>
            <w:left w:val="none" w:sz="0" w:space="0" w:color="auto"/>
            <w:bottom w:val="none" w:sz="0" w:space="0" w:color="auto"/>
            <w:right w:val="none" w:sz="0" w:space="0" w:color="auto"/>
          </w:divBdr>
          <w:divsChild>
            <w:div w:id="167017606">
              <w:marLeft w:val="0"/>
              <w:marRight w:val="0"/>
              <w:marTop w:val="0"/>
              <w:marBottom w:val="0"/>
              <w:divBdr>
                <w:top w:val="none" w:sz="0" w:space="0" w:color="auto"/>
                <w:left w:val="none" w:sz="0" w:space="0" w:color="auto"/>
                <w:bottom w:val="none" w:sz="0" w:space="0" w:color="auto"/>
                <w:right w:val="none" w:sz="0" w:space="0" w:color="auto"/>
              </w:divBdr>
              <w:divsChild>
                <w:div w:id="195965139">
                  <w:marLeft w:val="0"/>
                  <w:marRight w:val="0"/>
                  <w:marTop w:val="0"/>
                  <w:marBottom w:val="0"/>
                  <w:divBdr>
                    <w:top w:val="none" w:sz="0" w:space="0" w:color="auto"/>
                    <w:left w:val="none" w:sz="0" w:space="0" w:color="auto"/>
                    <w:bottom w:val="none" w:sz="0" w:space="0" w:color="auto"/>
                    <w:right w:val="none" w:sz="0" w:space="0" w:color="auto"/>
                  </w:divBdr>
                </w:div>
                <w:div w:id="1558711193">
                  <w:marLeft w:val="0"/>
                  <w:marRight w:val="0"/>
                  <w:marTop w:val="0"/>
                  <w:marBottom w:val="0"/>
                  <w:divBdr>
                    <w:top w:val="none" w:sz="0" w:space="0" w:color="auto"/>
                    <w:left w:val="none" w:sz="0" w:space="0" w:color="auto"/>
                    <w:bottom w:val="none" w:sz="0" w:space="0" w:color="auto"/>
                    <w:right w:val="none" w:sz="0" w:space="0" w:color="auto"/>
                  </w:divBdr>
                </w:div>
              </w:divsChild>
            </w:div>
            <w:div w:id="260338580">
              <w:marLeft w:val="0"/>
              <w:marRight w:val="0"/>
              <w:marTop w:val="0"/>
              <w:marBottom w:val="0"/>
              <w:divBdr>
                <w:top w:val="none" w:sz="0" w:space="0" w:color="auto"/>
                <w:left w:val="none" w:sz="0" w:space="0" w:color="auto"/>
                <w:bottom w:val="none" w:sz="0" w:space="0" w:color="auto"/>
                <w:right w:val="none" w:sz="0" w:space="0" w:color="auto"/>
              </w:divBdr>
              <w:divsChild>
                <w:div w:id="342632943">
                  <w:marLeft w:val="0"/>
                  <w:marRight w:val="0"/>
                  <w:marTop w:val="0"/>
                  <w:marBottom w:val="0"/>
                  <w:divBdr>
                    <w:top w:val="none" w:sz="0" w:space="0" w:color="auto"/>
                    <w:left w:val="none" w:sz="0" w:space="0" w:color="auto"/>
                    <w:bottom w:val="none" w:sz="0" w:space="0" w:color="auto"/>
                    <w:right w:val="none" w:sz="0" w:space="0" w:color="auto"/>
                  </w:divBdr>
                </w:div>
                <w:div w:id="785150961">
                  <w:marLeft w:val="0"/>
                  <w:marRight w:val="0"/>
                  <w:marTop w:val="0"/>
                  <w:marBottom w:val="0"/>
                  <w:divBdr>
                    <w:top w:val="none" w:sz="0" w:space="0" w:color="auto"/>
                    <w:left w:val="none" w:sz="0" w:space="0" w:color="auto"/>
                    <w:bottom w:val="none" w:sz="0" w:space="0" w:color="auto"/>
                    <w:right w:val="none" w:sz="0" w:space="0" w:color="auto"/>
                  </w:divBdr>
                </w:div>
              </w:divsChild>
            </w:div>
            <w:div w:id="409353112">
              <w:marLeft w:val="0"/>
              <w:marRight w:val="0"/>
              <w:marTop w:val="0"/>
              <w:marBottom w:val="0"/>
              <w:divBdr>
                <w:top w:val="none" w:sz="0" w:space="0" w:color="auto"/>
                <w:left w:val="none" w:sz="0" w:space="0" w:color="auto"/>
                <w:bottom w:val="none" w:sz="0" w:space="0" w:color="auto"/>
                <w:right w:val="none" w:sz="0" w:space="0" w:color="auto"/>
              </w:divBdr>
              <w:divsChild>
                <w:div w:id="193691165">
                  <w:marLeft w:val="0"/>
                  <w:marRight w:val="0"/>
                  <w:marTop w:val="0"/>
                  <w:marBottom w:val="0"/>
                  <w:divBdr>
                    <w:top w:val="none" w:sz="0" w:space="0" w:color="auto"/>
                    <w:left w:val="none" w:sz="0" w:space="0" w:color="auto"/>
                    <w:bottom w:val="none" w:sz="0" w:space="0" w:color="auto"/>
                    <w:right w:val="none" w:sz="0" w:space="0" w:color="auto"/>
                  </w:divBdr>
                </w:div>
                <w:div w:id="14404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765">
          <w:marLeft w:val="0"/>
          <w:marRight w:val="0"/>
          <w:marTop w:val="0"/>
          <w:marBottom w:val="0"/>
          <w:divBdr>
            <w:top w:val="none" w:sz="0" w:space="0" w:color="auto"/>
            <w:left w:val="none" w:sz="0" w:space="0" w:color="auto"/>
            <w:bottom w:val="none" w:sz="0" w:space="0" w:color="auto"/>
            <w:right w:val="none" w:sz="0" w:space="0" w:color="auto"/>
          </w:divBdr>
        </w:div>
        <w:div w:id="2015692368">
          <w:marLeft w:val="0"/>
          <w:marRight w:val="0"/>
          <w:marTop w:val="0"/>
          <w:marBottom w:val="0"/>
          <w:divBdr>
            <w:top w:val="none" w:sz="0" w:space="0" w:color="auto"/>
            <w:left w:val="none" w:sz="0" w:space="0" w:color="auto"/>
            <w:bottom w:val="none" w:sz="0" w:space="0" w:color="auto"/>
            <w:right w:val="none" w:sz="0" w:space="0" w:color="auto"/>
          </w:divBdr>
        </w:div>
      </w:divsChild>
    </w:div>
    <w:div w:id="956906106">
      <w:bodyDiv w:val="1"/>
      <w:marLeft w:val="0"/>
      <w:marRight w:val="0"/>
      <w:marTop w:val="0"/>
      <w:marBottom w:val="0"/>
      <w:divBdr>
        <w:top w:val="none" w:sz="0" w:space="0" w:color="auto"/>
        <w:left w:val="none" w:sz="0" w:space="0" w:color="auto"/>
        <w:bottom w:val="none" w:sz="0" w:space="0" w:color="auto"/>
        <w:right w:val="none" w:sz="0" w:space="0" w:color="auto"/>
      </w:divBdr>
    </w:div>
    <w:div w:id="970287418">
      <w:bodyDiv w:val="1"/>
      <w:marLeft w:val="0"/>
      <w:marRight w:val="0"/>
      <w:marTop w:val="0"/>
      <w:marBottom w:val="0"/>
      <w:divBdr>
        <w:top w:val="none" w:sz="0" w:space="0" w:color="auto"/>
        <w:left w:val="none" w:sz="0" w:space="0" w:color="auto"/>
        <w:bottom w:val="none" w:sz="0" w:space="0" w:color="auto"/>
        <w:right w:val="none" w:sz="0" w:space="0" w:color="auto"/>
      </w:divBdr>
    </w:div>
    <w:div w:id="978850711">
      <w:bodyDiv w:val="1"/>
      <w:marLeft w:val="0"/>
      <w:marRight w:val="0"/>
      <w:marTop w:val="0"/>
      <w:marBottom w:val="0"/>
      <w:divBdr>
        <w:top w:val="none" w:sz="0" w:space="0" w:color="auto"/>
        <w:left w:val="none" w:sz="0" w:space="0" w:color="auto"/>
        <w:bottom w:val="none" w:sz="0" w:space="0" w:color="auto"/>
        <w:right w:val="none" w:sz="0" w:space="0" w:color="auto"/>
      </w:divBdr>
    </w:div>
    <w:div w:id="989870341">
      <w:bodyDiv w:val="1"/>
      <w:marLeft w:val="0"/>
      <w:marRight w:val="0"/>
      <w:marTop w:val="0"/>
      <w:marBottom w:val="0"/>
      <w:divBdr>
        <w:top w:val="none" w:sz="0" w:space="0" w:color="auto"/>
        <w:left w:val="none" w:sz="0" w:space="0" w:color="auto"/>
        <w:bottom w:val="none" w:sz="0" w:space="0" w:color="auto"/>
        <w:right w:val="none" w:sz="0" w:space="0" w:color="auto"/>
      </w:divBdr>
    </w:div>
    <w:div w:id="1006057739">
      <w:bodyDiv w:val="1"/>
      <w:marLeft w:val="0"/>
      <w:marRight w:val="0"/>
      <w:marTop w:val="0"/>
      <w:marBottom w:val="0"/>
      <w:divBdr>
        <w:top w:val="none" w:sz="0" w:space="0" w:color="auto"/>
        <w:left w:val="none" w:sz="0" w:space="0" w:color="auto"/>
        <w:bottom w:val="none" w:sz="0" w:space="0" w:color="auto"/>
        <w:right w:val="none" w:sz="0" w:space="0" w:color="auto"/>
      </w:divBdr>
    </w:div>
    <w:div w:id="1023096166">
      <w:bodyDiv w:val="1"/>
      <w:marLeft w:val="0"/>
      <w:marRight w:val="0"/>
      <w:marTop w:val="0"/>
      <w:marBottom w:val="0"/>
      <w:divBdr>
        <w:top w:val="none" w:sz="0" w:space="0" w:color="auto"/>
        <w:left w:val="none" w:sz="0" w:space="0" w:color="auto"/>
        <w:bottom w:val="none" w:sz="0" w:space="0" w:color="auto"/>
        <w:right w:val="none" w:sz="0" w:space="0" w:color="auto"/>
      </w:divBdr>
    </w:div>
    <w:div w:id="1036926288">
      <w:bodyDiv w:val="1"/>
      <w:marLeft w:val="0"/>
      <w:marRight w:val="0"/>
      <w:marTop w:val="0"/>
      <w:marBottom w:val="0"/>
      <w:divBdr>
        <w:top w:val="none" w:sz="0" w:space="0" w:color="auto"/>
        <w:left w:val="none" w:sz="0" w:space="0" w:color="auto"/>
        <w:bottom w:val="none" w:sz="0" w:space="0" w:color="auto"/>
        <w:right w:val="none" w:sz="0" w:space="0" w:color="auto"/>
      </w:divBdr>
    </w:div>
    <w:div w:id="1045182222">
      <w:bodyDiv w:val="1"/>
      <w:marLeft w:val="0"/>
      <w:marRight w:val="0"/>
      <w:marTop w:val="0"/>
      <w:marBottom w:val="0"/>
      <w:divBdr>
        <w:top w:val="none" w:sz="0" w:space="0" w:color="auto"/>
        <w:left w:val="none" w:sz="0" w:space="0" w:color="auto"/>
        <w:bottom w:val="none" w:sz="0" w:space="0" w:color="auto"/>
        <w:right w:val="none" w:sz="0" w:space="0" w:color="auto"/>
      </w:divBdr>
    </w:div>
    <w:div w:id="1065490033">
      <w:bodyDiv w:val="1"/>
      <w:marLeft w:val="0"/>
      <w:marRight w:val="0"/>
      <w:marTop w:val="0"/>
      <w:marBottom w:val="0"/>
      <w:divBdr>
        <w:top w:val="none" w:sz="0" w:space="0" w:color="auto"/>
        <w:left w:val="none" w:sz="0" w:space="0" w:color="auto"/>
        <w:bottom w:val="none" w:sz="0" w:space="0" w:color="auto"/>
        <w:right w:val="none" w:sz="0" w:space="0" w:color="auto"/>
      </w:divBdr>
    </w:div>
    <w:div w:id="1066340271">
      <w:bodyDiv w:val="1"/>
      <w:marLeft w:val="0"/>
      <w:marRight w:val="0"/>
      <w:marTop w:val="0"/>
      <w:marBottom w:val="0"/>
      <w:divBdr>
        <w:top w:val="none" w:sz="0" w:space="0" w:color="auto"/>
        <w:left w:val="none" w:sz="0" w:space="0" w:color="auto"/>
        <w:bottom w:val="none" w:sz="0" w:space="0" w:color="auto"/>
        <w:right w:val="none" w:sz="0" w:space="0" w:color="auto"/>
      </w:divBdr>
    </w:div>
    <w:div w:id="1074353102">
      <w:bodyDiv w:val="1"/>
      <w:marLeft w:val="0"/>
      <w:marRight w:val="0"/>
      <w:marTop w:val="0"/>
      <w:marBottom w:val="0"/>
      <w:divBdr>
        <w:top w:val="none" w:sz="0" w:space="0" w:color="auto"/>
        <w:left w:val="none" w:sz="0" w:space="0" w:color="auto"/>
        <w:bottom w:val="none" w:sz="0" w:space="0" w:color="auto"/>
        <w:right w:val="none" w:sz="0" w:space="0" w:color="auto"/>
      </w:divBdr>
    </w:div>
    <w:div w:id="1081758466">
      <w:bodyDiv w:val="1"/>
      <w:marLeft w:val="0"/>
      <w:marRight w:val="0"/>
      <w:marTop w:val="0"/>
      <w:marBottom w:val="0"/>
      <w:divBdr>
        <w:top w:val="none" w:sz="0" w:space="0" w:color="auto"/>
        <w:left w:val="none" w:sz="0" w:space="0" w:color="auto"/>
        <w:bottom w:val="none" w:sz="0" w:space="0" w:color="auto"/>
        <w:right w:val="none" w:sz="0" w:space="0" w:color="auto"/>
      </w:divBdr>
    </w:div>
    <w:div w:id="1093434463">
      <w:bodyDiv w:val="1"/>
      <w:marLeft w:val="0"/>
      <w:marRight w:val="0"/>
      <w:marTop w:val="0"/>
      <w:marBottom w:val="0"/>
      <w:divBdr>
        <w:top w:val="none" w:sz="0" w:space="0" w:color="auto"/>
        <w:left w:val="none" w:sz="0" w:space="0" w:color="auto"/>
        <w:bottom w:val="none" w:sz="0" w:space="0" w:color="auto"/>
        <w:right w:val="none" w:sz="0" w:space="0" w:color="auto"/>
      </w:divBdr>
    </w:div>
    <w:div w:id="1165779159">
      <w:bodyDiv w:val="1"/>
      <w:marLeft w:val="0"/>
      <w:marRight w:val="0"/>
      <w:marTop w:val="0"/>
      <w:marBottom w:val="0"/>
      <w:divBdr>
        <w:top w:val="none" w:sz="0" w:space="0" w:color="auto"/>
        <w:left w:val="none" w:sz="0" w:space="0" w:color="auto"/>
        <w:bottom w:val="none" w:sz="0" w:space="0" w:color="auto"/>
        <w:right w:val="none" w:sz="0" w:space="0" w:color="auto"/>
      </w:divBdr>
    </w:div>
    <w:div w:id="1165897049">
      <w:bodyDiv w:val="1"/>
      <w:marLeft w:val="0"/>
      <w:marRight w:val="0"/>
      <w:marTop w:val="0"/>
      <w:marBottom w:val="0"/>
      <w:divBdr>
        <w:top w:val="none" w:sz="0" w:space="0" w:color="auto"/>
        <w:left w:val="none" w:sz="0" w:space="0" w:color="auto"/>
        <w:bottom w:val="none" w:sz="0" w:space="0" w:color="auto"/>
        <w:right w:val="none" w:sz="0" w:space="0" w:color="auto"/>
      </w:divBdr>
    </w:div>
    <w:div w:id="1166630004">
      <w:bodyDiv w:val="1"/>
      <w:marLeft w:val="0"/>
      <w:marRight w:val="0"/>
      <w:marTop w:val="0"/>
      <w:marBottom w:val="0"/>
      <w:divBdr>
        <w:top w:val="none" w:sz="0" w:space="0" w:color="auto"/>
        <w:left w:val="none" w:sz="0" w:space="0" w:color="auto"/>
        <w:bottom w:val="none" w:sz="0" w:space="0" w:color="auto"/>
        <w:right w:val="none" w:sz="0" w:space="0" w:color="auto"/>
      </w:divBdr>
    </w:div>
    <w:div w:id="1171725389">
      <w:bodyDiv w:val="1"/>
      <w:marLeft w:val="0"/>
      <w:marRight w:val="0"/>
      <w:marTop w:val="0"/>
      <w:marBottom w:val="0"/>
      <w:divBdr>
        <w:top w:val="none" w:sz="0" w:space="0" w:color="auto"/>
        <w:left w:val="none" w:sz="0" w:space="0" w:color="auto"/>
        <w:bottom w:val="none" w:sz="0" w:space="0" w:color="auto"/>
        <w:right w:val="none" w:sz="0" w:space="0" w:color="auto"/>
      </w:divBdr>
    </w:div>
    <w:div w:id="1181821972">
      <w:bodyDiv w:val="1"/>
      <w:marLeft w:val="0"/>
      <w:marRight w:val="0"/>
      <w:marTop w:val="0"/>
      <w:marBottom w:val="0"/>
      <w:divBdr>
        <w:top w:val="none" w:sz="0" w:space="0" w:color="auto"/>
        <w:left w:val="none" w:sz="0" w:space="0" w:color="auto"/>
        <w:bottom w:val="none" w:sz="0" w:space="0" w:color="auto"/>
        <w:right w:val="none" w:sz="0" w:space="0" w:color="auto"/>
      </w:divBdr>
    </w:div>
    <w:div w:id="1201211202">
      <w:bodyDiv w:val="1"/>
      <w:marLeft w:val="0"/>
      <w:marRight w:val="0"/>
      <w:marTop w:val="0"/>
      <w:marBottom w:val="0"/>
      <w:divBdr>
        <w:top w:val="none" w:sz="0" w:space="0" w:color="auto"/>
        <w:left w:val="none" w:sz="0" w:space="0" w:color="auto"/>
        <w:bottom w:val="none" w:sz="0" w:space="0" w:color="auto"/>
        <w:right w:val="none" w:sz="0" w:space="0" w:color="auto"/>
      </w:divBdr>
    </w:div>
    <w:div w:id="1209996469">
      <w:bodyDiv w:val="1"/>
      <w:marLeft w:val="0"/>
      <w:marRight w:val="0"/>
      <w:marTop w:val="0"/>
      <w:marBottom w:val="0"/>
      <w:divBdr>
        <w:top w:val="none" w:sz="0" w:space="0" w:color="auto"/>
        <w:left w:val="none" w:sz="0" w:space="0" w:color="auto"/>
        <w:bottom w:val="none" w:sz="0" w:space="0" w:color="auto"/>
        <w:right w:val="none" w:sz="0" w:space="0" w:color="auto"/>
      </w:divBdr>
    </w:div>
    <w:div w:id="1231043505">
      <w:bodyDiv w:val="1"/>
      <w:marLeft w:val="0"/>
      <w:marRight w:val="0"/>
      <w:marTop w:val="0"/>
      <w:marBottom w:val="0"/>
      <w:divBdr>
        <w:top w:val="none" w:sz="0" w:space="0" w:color="auto"/>
        <w:left w:val="none" w:sz="0" w:space="0" w:color="auto"/>
        <w:bottom w:val="none" w:sz="0" w:space="0" w:color="auto"/>
        <w:right w:val="none" w:sz="0" w:space="0" w:color="auto"/>
      </w:divBdr>
    </w:div>
    <w:div w:id="1260676512">
      <w:bodyDiv w:val="1"/>
      <w:marLeft w:val="0"/>
      <w:marRight w:val="0"/>
      <w:marTop w:val="0"/>
      <w:marBottom w:val="0"/>
      <w:divBdr>
        <w:top w:val="none" w:sz="0" w:space="0" w:color="auto"/>
        <w:left w:val="none" w:sz="0" w:space="0" w:color="auto"/>
        <w:bottom w:val="none" w:sz="0" w:space="0" w:color="auto"/>
        <w:right w:val="none" w:sz="0" w:space="0" w:color="auto"/>
      </w:divBdr>
    </w:div>
    <w:div w:id="1269778343">
      <w:bodyDiv w:val="1"/>
      <w:marLeft w:val="0"/>
      <w:marRight w:val="0"/>
      <w:marTop w:val="0"/>
      <w:marBottom w:val="0"/>
      <w:divBdr>
        <w:top w:val="none" w:sz="0" w:space="0" w:color="auto"/>
        <w:left w:val="none" w:sz="0" w:space="0" w:color="auto"/>
        <w:bottom w:val="none" w:sz="0" w:space="0" w:color="auto"/>
        <w:right w:val="none" w:sz="0" w:space="0" w:color="auto"/>
      </w:divBdr>
    </w:div>
    <w:div w:id="1295872121">
      <w:bodyDiv w:val="1"/>
      <w:marLeft w:val="0"/>
      <w:marRight w:val="0"/>
      <w:marTop w:val="0"/>
      <w:marBottom w:val="0"/>
      <w:divBdr>
        <w:top w:val="none" w:sz="0" w:space="0" w:color="auto"/>
        <w:left w:val="none" w:sz="0" w:space="0" w:color="auto"/>
        <w:bottom w:val="none" w:sz="0" w:space="0" w:color="auto"/>
        <w:right w:val="none" w:sz="0" w:space="0" w:color="auto"/>
      </w:divBdr>
    </w:div>
    <w:div w:id="1326318255">
      <w:bodyDiv w:val="1"/>
      <w:marLeft w:val="0"/>
      <w:marRight w:val="0"/>
      <w:marTop w:val="0"/>
      <w:marBottom w:val="0"/>
      <w:divBdr>
        <w:top w:val="none" w:sz="0" w:space="0" w:color="auto"/>
        <w:left w:val="none" w:sz="0" w:space="0" w:color="auto"/>
        <w:bottom w:val="none" w:sz="0" w:space="0" w:color="auto"/>
        <w:right w:val="none" w:sz="0" w:space="0" w:color="auto"/>
      </w:divBdr>
    </w:div>
    <w:div w:id="1341657267">
      <w:bodyDiv w:val="1"/>
      <w:marLeft w:val="0"/>
      <w:marRight w:val="0"/>
      <w:marTop w:val="0"/>
      <w:marBottom w:val="0"/>
      <w:divBdr>
        <w:top w:val="none" w:sz="0" w:space="0" w:color="auto"/>
        <w:left w:val="none" w:sz="0" w:space="0" w:color="auto"/>
        <w:bottom w:val="none" w:sz="0" w:space="0" w:color="auto"/>
        <w:right w:val="none" w:sz="0" w:space="0" w:color="auto"/>
      </w:divBdr>
    </w:div>
    <w:div w:id="1365054124">
      <w:bodyDiv w:val="1"/>
      <w:marLeft w:val="0"/>
      <w:marRight w:val="0"/>
      <w:marTop w:val="0"/>
      <w:marBottom w:val="0"/>
      <w:divBdr>
        <w:top w:val="none" w:sz="0" w:space="0" w:color="auto"/>
        <w:left w:val="none" w:sz="0" w:space="0" w:color="auto"/>
        <w:bottom w:val="none" w:sz="0" w:space="0" w:color="auto"/>
        <w:right w:val="none" w:sz="0" w:space="0" w:color="auto"/>
      </w:divBdr>
    </w:div>
    <w:div w:id="1369261264">
      <w:bodyDiv w:val="1"/>
      <w:marLeft w:val="0"/>
      <w:marRight w:val="0"/>
      <w:marTop w:val="0"/>
      <w:marBottom w:val="0"/>
      <w:divBdr>
        <w:top w:val="none" w:sz="0" w:space="0" w:color="auto"/>
        <w:left w:val="none" w:sz="0" w:space="0" w:color="auto"/>
        <w:bottom w:val="none" w:sz="0" w:space="0" w:color="auto"/>
        <w:right w:val="none" w:sz="0" w:space="0" w:color="auto"/>
      </w:divBdr>
    </w:div>
    <w:div w:id="1373113559">
      <w:bodyDiv w:val="1"/>
      <w:marLeft w:val="0"/>
      <w:marRight w:val="0"/>
      <w:marTop w:val="0"/>
      <w:marBottom w:val="0"/>
      <w:divBdr>
        <w:top w:val="none" w:sz="0" w:space="0" w:color="auto"/>
        <w:left w:val="none" w:sz="0" w:space="0" w:color="auto"/>
        <w:bottom w:val="none" w:sz="0" w:space="0" w:color="auto"/>
        <w:right w:val="none" w:sz="0" w:space="0" w:color="auto"/>
      </w:divBdr>
    </w:div>
    <w:div w:id="1396202355">
      <w:bodyDiv w:val="1"/>
      <w:marLeft w:val="0"/>
      <w:marRight w:val="0"/>
      <w:marTop w:val="0"/>
      <w:marBottom w:val="0"/>
      <w:divBdr>
        <w:top w:val="none" w:sz="0" w:space="0" w:color="auto"/>
        <w:left w:val="none" w:sz="0" w:space="0" w:color="auto"/>
        <w:bottom w:val="none" w:sz="0" w:space="0" w:color="auto"/>
        <w:right w:val="none" w:sz="0" w:space="0" w:color="auto"/>
      </w:divBdr>
    </w:div>
    <w:div w:id="1399401798">
      <w:bodyDiv w:val="1"/>
      <w:marLeft w:val="0"/>
      <w:marRight w:val="0"/>
      <w:marTop w:val="0"/>
      <w:marBottom w:val="0"/>
      <w:divBdr>
        <w:top w:val="none" w:sz="0" w:space="0" w:color="auto"/>
        <w:left w:val="none" w:sz="0" w:space="0" w:color="auto"/>
        <w:bottom w:val="none" w:sz="0" w:space="0" w:color="auto"/>
        <w:right w:val="none" w:sz="0" w:space="0" w:color="auto"/>
      </w:divBdr>
    </w:div>
    <w:div w:id="1401245679">
      <w:bodyDiv w:val="1"/>
      <w:marLeft w:val="0"/>
      <w:marRight w:val="0"/>
      <w:marTop w:val="0"/>
      <w:marBottom w:val="0"/>
      <w:divBdr>
        <w:top w:val="none" w:sz="0" w:space="0" w:color="auto"/>
        <w:left w:val="none" w:sz="0" w:space="0" w:color="auto"/>
        <w:bottom w:val="none" w:sz="0" w:space="0" w:color="auto"/>
        <w:right w:val="none" w:sz="0" w:space="0" w:color="auto"/>
      </w:divBdr>
    </w:div>
    <w:div w:id="1434474117">
      <w:bodyDiv w:val="1"/>
      <w:marLeft w:val="0"/>
      <w:marRight w:val="0"/>
      <w:marTop w:val="0"/>
      <w:marBottom w:val="0"/>
      <w:divBdr>
        <w:top w:val="none" w:sz="0" w:space="0" w:color="auto"/>
        <w:left w:val="none" w:sz="0" w:space="0" w:color="auto"/>
        <w:bottom w:val="none" w:sz="0" w:space="0" w:color="auto"/>
        <w:right w:val="none" w:sz="0" w:space="0" w:color="auto"/>
      </w:divBdr>
    </w:div>
    <w:div w:id="1446149330">
      <w:bodyDiv w:val="1"/>
      <w:marLeft w:val="0"/>
      <w:marRight w:val="0"/>
      <w:marTop w:val="0"/>
      <w:marBottom w:val="0"/>
      <w:divBdr>
        <w:top w:val="none" w:sz="0" w:space="0" w:color="auto"/>
        <w:left w:val="none" w:sz="0" w:space="0" w:color="auto"/>
        <w:bottom w:val="none" w:sz="0" w:space="0" w:color="auto"/>
        <w:right w:val="none" w:sz="0" w:space="0" w:color="auto"/>
      </w:divBdr>
    </w:div>
    <w:div w:id="1454864757">
      <w:bodyDiv w:val="1"/>
      <w:marLeft w:val="0"/>
      <w:marRight w:val="0"/>
      <w:marTop w:val="0"/>
      <w:marBottom w:val="0"/>
      <w:divBdr>
        <w:top w:val="none" w:sz="0" w:space="0" w:color="auto"/>
        <w:left w:val="none" w:sz="0" w:space="0" w:color="auto"/>
        <w:bottom w:val="none" w:sz="0" w:space="0" w:color="auto"/>
        <w:right w:val="none" w:sz="0" w:space="0" w:color="auto"/>
      </w:divBdr>
    </w:div>
    <w:div w:id="1471747799">
      <w:bodyDiv w:val="1"/>
      <w:marLeft w:val="0"/>
      <w:marRight w:val="0"/>
      <w:marTop w:val="0"/>
      <w:marBottom w:val="0"/>
      <w:divBdr>
        <w:top w:val="none" w:sz="0" w:space="0" w:color="auto"/>
        <w:left w:val="none" w:sz="0" w:space="0" w:color="auto"/>
        <w:bottom w:val="none" w:sz="0" w:space="0" w:color="auto"/>
        <w:right w:val="none" w:sz="0" w:space="0" w:color="auto"/>
      </w:divBdr>
    </w:div>
    <w:div w:id="1493830847">
      <w:bodyDiv w:val="1"/>
      <w:marLeft w:val="0"/>
      <w:marRight w:val="0"/>
      <w:marTop w:val="0"/>
      <w:marBottom w:val="0"/>
      <w:divBdr>
        <w:top w:val="none" w:sz="0" w:space="0" w:color="auto"/>
        <w:left w:val="none" w:sz="0" w:space="0" w:color="auto"/>
        <w:bottom w:val="none" w:sz="0" w:space="0" w:color="auto"/>
        <w:right w:val="none" w:sz="0" w:space="0" w:color="auto"/>
      </w:divBdr>
    </w:div>
    <w:div w:id="1495411132">
      <w:bodyDiv w:val="1"/>
      <w:marLeft w:val="0"/>
      <w:marRight w:val="0"/>
      <w:marTop w:val="0"/>
      <w:marBottom w:val="0"/>
      <w:divBdr>
        <w:top w:val="none" w:sz="0" w:space="0" w:color="auto"/>
        <w:left w:val="none" w:sz="0" w:space="0" w:color="auto"/>
        <w:bottom w:val="none" w:sz="0" w:space="0" w:color="auto"/>
        <w:right w:val="none" w:sz="0" w:space="0" w:color="auto"/>
      </w:divBdr>
    </w:div>
    <w:div w:id="1502350172">
      <w:bodyDiv w:val="1"/>
      <w:marLeft w:val="0"/>
      <w:marRight w:val="0"/>
      <w:marTop w:val="0"/>
      <w:marBottom w:val="0"/>
      <w:divBdr>
        <w:top w:val="none" w:sz="0" w:space="0" w:color="auto"/>
        <w:left w:val="none" w:sz="0" w:space="0" w:color="auto"/>
        <w:bottom w:val="none" w:sz="0" w:space="0" w:color="auto"/>
        <w:right w:val="none" w:sz="0" w:space="0" w:color="auto"/>
      </w:divBdr>
    </w:div>
    <w:div w:id="1502351078">
      <w:bodyDiv w:val="1"/>
      <w:marLeft w:val="0"/>
      <w:marRight w:val="0"/>
      <w:marTop w:val="0"/>
      <w:marBottom w:val="0"/>
      <w:divBdr>
        <w:top w:val="none" w:sz="0" w:space="0" w:color="auto"/>
        <w:left w:val="none" w:sz="0" w:space="0" w:color="auto"/>
        <w:bottom w:val="none" w:sz="0" w:space="0" w:color="auto"/>
        <w:right w:val="none" w:sz="0" w:space="0" w:color="auto"/>
      </w:divBdr>
    </w:div>
    <w:div w:id="1518038646">
      <w:bodyDiv w:val="1"/>
      <w:marLeft w:val="0"/>
      <w:marRight w:val="0"/>
      <w:marTop w:val="0"/>
      <w:marBottom w:val="0"/>
      <w:divBdr>
        <w:top w:val="none" w:sz="0" w:space="0" w:color="auto"/>
        <w:left w:val="none" w:sz="0" w:space="0" w:color="auto"/>
        <w:bottom w:val="none" w:sz="0" w:space="0" w:color="auto"/>
        <w:right w:val="none" w:sz="0" w:space="0" w:color="auto"/>
      </w:divBdr>
    </w:div>
    <w:div w:id="1555702150">
      <w:bodyDiv w:val="1"/>
      <w:marLeft w:val="0"/>
      <w:marRight w:val="0"/>
      <w:marTop w:val="0"/>
      <w:marBottom w:val="0"/>
      <w:divBdr>
        <w:top w:val="none" w:sz="0" w:space="0" w:color="auto"/>
        <w:left w:val="none" w:sz="0" w:space="0" w:color="auto"/>
        <w:bottom w:val="none" w:sz="0" w:space="0" w:color="auto"/>
        <w:right w:val="none" w:sz="0" w:space="0" w:color="auto"/>
      </w:divBdr>
    </w:div>
    <w:div w:id="1556159036">
      <w:bodyDiv w:val="1"/>
      <w:marLeft w:val="0"/>
      <w:marRight w:val="0"/>
      <w:marTop w:val="0"/>
      <w:marBottom w:val="0"/>
      <w:divBdr>
        <w:top w:val="none" w:sz="0" w:space="0" w:color="auto"/>
        <w:left w:val="none" w:sz="0" w:space="0" w:color="auto"/>
        <w:bottom w:val="none" w:sz="0" w:space="0" w:color="auto"/>
        <w:right w:val="none" w:sz="0" w:space="0" w:color="auto"/>
      </w:divBdr>
    </w:div>
    <w:div w:id="1560702213">
      <w:bodyDiv w:val="1"/>
      <w:marLeft w:val="0"/>
      <w:marRight w:val="0"/>
      <w:marTop w:val="0"/>
      <w:marBottom w:val="0"/>
      <w:divBdr>
        <w:top w:val="none" w:sz="0" w:space="0" w:color="auto"/>
        <w:left w:val="none" w:sz="0" w:space="0" w:color="auto"/>
        <w:bottom w:val="none" w:sz="0" w:space="0" w:color="auto"/>
        <w:right w:val="none" w:sz="0" w:space="0" w:color="auto"/>
      </w:divBdr>
    </w:div>
    <w:div w:id="1567110397">
      <w:bodyDiv w:val="1"/>
      <w:marLeft w:val="0"/>
      <w:marRight w:val="0"/>
      <w:marTop w:val="0"/>
      <w:marBottom w:val="0"/>
      <w:divBdr>
        <w:top w:val="none" w:sz="0" w:space="0" w:color="auto"/>
        <w:left w:val="none" w:sz="0" w:space="0" w:color="auto"/>
        <w:bottom w:val="none" w:sz="0" w:space="0" w:color="auto"/>
        <w:right w:val="none" w:sz="0" w:space="0" w:color="auto"/>
      </w:divBdr>
    </w:div>
    <w:div w:id="1591347798">
      <w:bodyDiv w:val="1"/>
      <w:marLeft w:val="0"/>
      <w:marRight w:val="0"/>
      <w:marTop w:val="0"/>
      <w:marBottom w:val="0"/>
      <w:divBdr>
        <w:top w:val="none" w:sz="0" w:space="0" w:color="auto"/>
        <w:left w:val="none" w:sz="0" w:space="0" w:color="auto"/>
        <w:bottom w:val="none" w:sz="0" w:space="0" w:color="auto"/>
        <w:right w:val="none" w:sz="0" w:space="0" w:color="auto"/>
      </w:divBdr>
    </w:div>
    <w:div w:id="1591693769">
      <w:bodyDiv w:val="1"/>
      <w:marLeft w:val="0"/>
      <w:marRight w:val="0"/>
      <w:marTop w:val="0"/>
      <w:marBottom w:val="0"/>
      <w:divBdr>
        <w:top w:val="none" w:sz="0" w:space="0" w:color="auto"/>
        <w:left w:val="none" w:sz="0" w:space="0" w:color="auto"/>
        <w:bottom w:val="none" w:sz="0" w:space="0" w:color="auto"/>
        <w:right w:val="none" w:sz="0" w:space="0" w:color="auto"/>
      </w:divBdr>
    </w:div>
    <w:div w:id="1610048427">
      <w:bodyDiv w:val="1"/>
      <w:marLeft w:val="0"/>
      <w:marRight w:val="0"/>
      <w:marTop w:val="0"/>
      <w:marBottom w:val="0"/>
      <w:divBdr>
        <w:top w:val="none" w:sz="0" w:space="0" w:color="auto"/>
        <w:left w:val="none" w:sz="0" w:space="0" w:color="auto"/>
        <w:bottom w:val="none" w:sz="0" w:space="0" w:color="auto"/>
        <w:right w:val="none" w:sz="0" w:space="0" w:color="auto"/>
      </w:divBdr>
    </w:div>
    <w:div w:id="1628119499">
      <w:bodyDiv w:val="1"/>
      <w:marLeft w:val="0"/>
      <w:marRight w:val="0"/>
      <w:marTop w:val="0"/>
      <w:marBottom w:val="0"/>
      <w:divBdr>
        <w:top w:val="none" w:sz="0" w:space="0" w:color="auto"/>
        <w:left w:val="none" w:sz="0" w:space="0" w:color="auto"/>
        <w:bottom w:val="none" w:sz="0" w:space="0" w:color="auto"/>
        <w:right w:val="none" w:sz="0" w:space="0" w:color="auto"/>
      </w:divBdr>
    </w:div>
    <w:div w:id="1630238474">
      <w:bodyDiv w:val="1"/>
      <w:marLeft w:val="0"/>
      <w:marRight w:val="0"/>
      <w:marTop w:val="0"/>
      <w:marBottom w:val="0"/>
      <w:divBdr>
        <w:top w:val="none" w:sz="0" w:space="0" w:color="auto"/>
        <w:left w:val="none" w:sz="0" w:space="0" w:color="auto"/>
        <w:bottom w:val="none" w:sz="0" w:space="0" w:color="auto"/>
        <w:right w:val="none" w:sz="0" w:space="0" w:color="auto"/>
      </w:divBdr>
    </w:div>
    <w:div w:id="1635059233">
      <w:bodyDiv w:val="1"/>
      <w:marLeft w:val="0"/>
      <w:marRight w:val="0"/>
      <w:marTop w:val="0"/>
      <w:marBottom w:val="0"/>
      <w:divBdr>
        <w:top w:val="none" w:sz="0" w:space="0" w:color="auto"/>
        <w:left w:val="none" w:sz="0" w:space="0" w:color="auto"/>
        <w:bottom w:val="none" w:sz="0" w:space="0" w:color="auto"/>
        <w:right w:val="none" w:sz="0" w:space="0" w:color="auto"/>
      </w:divBdr>
    </w:div>
    <w:div w:id="1641300516">
      <w:bodyDiv w:val="1"/>
      <w:marLeft w:val="0"/>
      <w:marRight w:val="0"/>
      <w:marTop w:val="0"/>
      <w:marBottom w:val="0"/>
      <w:divBdr>
        <w:top w:val="none" w:sz="0" w:space="0" w:color="auto"/>
        <w:left w:val="none" w:sz="0" w:space="0" w:color="auto"/>
        <w:bottom w:val="none" w:sz="0" w:space="0" w:color="auto"/>
        <w:right w:val="none" w:sz="0" w:space="0" w:color="auto"/>
      </w:divBdr>
    </w:div>
    <w:div w:id="1645624822">
      <w:bodyDiv w:val="1"/>
      <w:marLeft w:val="0"/>
      <w:marRight w:val="0"/>
      <w:marTop w:val="0"/>
      <w:marBottom w:val="0"/>
      <w:divBdr>
        <w:top w:val="none" w:sz="0" w:space="0" w:color="auto"/>
        <w:left w:val="none" w:sz="0" w:space="0" w:color="auto"/>
        <w:bottom w:val="none" w:sz="0" w:space="0" w:color="auto"/>
        <w:right w:val="none" w:sz="0" w:space="0" w:color="auto"/>
      </w:divBdr>
    </w:div>
    <w:div w:id="1650131877">
      <w:bodyDiv w:val="1"/>
      <w:marLeft w:val="0"/>
      <w:marRight w:val="0"/>
      <w:marTop w:val="0"/>
      <w:marBottom w:val="0"/>
      <w:divBdr>
        <w:top w:val="none" w:sz="0" w:space="0" w:color="auto"/>
        <w:left w:val="none" w:sz="0" w:space="0" w:color="auto"/>
        <w:bottom w:val="none" w:sz="0" w:space="0" w:color="auto"/>
        <w:right w:val="none" w:sz="0" w:space="0" w:color="auto"/>
      </w:divBdr>
    </w:div>
    <w:div w:id="1655917052">
      <w:bodyDiv w:val="1"/>
      <w:marLeft w:val="0"/>
      <w:marRight w:val="0"/>
      <w:marTop w:val="0"/>
      <w:marBottom w:val="0"/>
      <w:divBdr>
        <w:top w:val="none" w:sz="0" w:space="0" w:color="auto"/>
        <w:left w:val="none" w:sz="0" w:space="0" w:color="auto"/>
        <w:bottom w:val="none" w:sz="0" w:space="0" w:color="auto"/>
        <w:right w:val="none" w:sz="0" w:space="0" w:color="auto"/>
      </w:divBdr>
    </w:div>
    <w:div w:id="1665861193">
      <w:bodyDiv w:val="1"/>
      <w:marLeft w:val="0"/>
      <w:marRight w:val="0"/>
      <w:marTop w:val="0"/>
      <w:marBottom w:val="0"/>
      <w:divBdr>
        <w:top w:val="none" w:sz="0" w:space="0" w:color="auto"/>
        <w:left w:val="none" w:sz="0" w:space="0" w:color="auto"/>
        <w:bottom w:val="none" w:sz="0" w:space="0" w:color="auto"/>
        <w:right w:val="none" w:sz="0" w:space="0" w:color="auto"/>
      </w:divBdr>
    </w:div>
    <w:div w:id="1673411675">
      <w:bodyDiv w:val="1"/>
      <w:marLeft w:val="0"/>
      <w:marRight w:val="0"/>
      <w:marTop w:val="0"/>
      <w:marBottom w:val="0"/>
      <w:divBdr>
        <w:top w:val="none" w:sz="0" w:space="0" w:color="auto"/>
        <w:left w:val="none" w:sz="0" w:space="0" w:color="auto"/>
        <w:bottom w:val="none" w:sz="0" w:space="0" w:color="auto"/>
        <w:right w:val="none" w:sz="0" w:space="0" w:color="auto"/>
      </w:divBdr>
    </w:div>
    <w:div w:id="1683817184">
      <w:bodyDiv w:val="1"/>
      <w:marLeft w:val="0"/>
      <w:marRight w:val="0"/>
      <w:marTop w:val="0"/>
      <w:marBottom w:val="0"/>
      <w:divBdr>
        <w:top w:val="none" w:sz="0" w:space="0" w:color="auto"/>
        <w:left w:val="none" w:sz="0" w:space="0" w:color="auto"/>
        <w:bottom w:val="none" w:sz="0" w:space="0" w:color="auto"/>
        <w:right w:val="none" w:sz="0" w:space="0" w:color="auto"/>
      </w:divBdr>
    </w:div>
    <w:div w:id="1690983629">
      <w:bodyDiv w:val="1"/>
      <w:marLeft w:val="0"/>
      <w:marRight w:val="0"/>
      <w:marTop w:val="0"/>
      <w:marBottom w:val="0"/>
      <w:divBdr>
        <w:top w:val="none" w:sz="0" w:space="0" w:color="auto"/>
        <w:left w:val="none" w:sz="0" w:space="0" w:color="auto"/>
        <w:bottom w:val="none" w:sz="0" w:space="0" w:color="auto"/>
        <w:right w:val="none" w:sz="0" w:space="0" w:color="auto"/>
      </w:divBdr>
    </w:div>
    <w:div w:id="1768772056">
      <w:bodyDiv w:val="1"/>
      <w:marLeft w:val="0"/>
      <w:marRight w:val="0"/>
      <w:marTop w:val="0"/>
      <w:marBottom w:val="0"/>
      <w:divBdr>
        <w:top w:val="none" w:sz="0" w:space="0" w:color="auto"/>
        <w:left w:val="none" w:sz="0" w:space="0" w:color="auto"/>
        <w:bottom w:val="none" w:sz="0" w:space="0" w:color="auto"/>
        <w:right w:val="none" w:sz="0" w:space="0" w:color="auto"/>
      </w:divBdr>
    </w:div>
    <w:div w:id="1790974279">
      <w:bodyDiv w:val="1"/>
      <w:marLeft w:val="0"/>
      <w:marRight w:val="0"/>
      <w:marTop w:val="0"/>
      <w:marBottom w:val="0"/>
      <w:divBdr>
        <w:top w:val="none" w:sz="0" w:space="0" w:color="auto"/>
        <w:left w:val="none" w:sz="0" w:space="0" w:color="auto"/>
        <w:bottom w:val="none" w:sz="0" w:space="0" w:color="auto"/>
        <w:right w:val="none" w:sz="0" w:space="0" w:color="auto"/>
      </w:divBdr>
    </w:div>
    <w:div w:id="1795753977">
      <w:bodyDiv w:val="1"/>
      <w:marLeft w:val="0"/>
      <w:marRight w:val="0"/>
      <w:marTop w:val="0"/>
      <w:marBottom w:val="0"/>
      <w:divBdr>
        <w:top w:val="none" w:sz="0" w:space="0" w:color="auto"/>
        <w:left w:val="none" w:sz="0" w:space="0" w:color="auto"/>
        <w:bottom w:val="none" w:sz="0" w:space="0" w:color="auto"/>
        <w:right w:val="none" w:sz="0" w:space="0" w:color="auto"/>
      </w:divBdr>
    </w:div>
    <w:div w:id="1818958208">
      <w:bodyDiv w:val="1"/>
      <w:marLeft w:val="0"/>
      <w:marRight w:val="0"/>
      <w:marTop w:val="0"/>
      <w:marBottom w:val="0"/>
      <w:divBdr>
        <w:top w:val="none" w:sz="0" w:space="0" w:color="auto"/>
        <w:left w:val="none" w:sz="0" w:space="0" w:color="auto"/>
        <w:bottom w:val="none" w:sz="0" w:space="0" w:color="auto"/>
        <w:right w:val="none" w:sz="0" w:space="0" w:color="auto"/>
      </w:divBdr>
    </w:div>
    <w:div w:id="1839685852">
      <w:bodyDiv w:val="1"/>
      <w:marLeft w:val="0"/>
      <w:marRight w:val="0"/>
      <w:marTop w:val="0"/>
      <w:marBottom w:val="0"/>
      <w:divBdr>
        <w:top w:val="none" w:sz="0" w:space="0" w:color="auto"/>
        <w:left w:val="none" w:sz="0" w:space="0" w:color="auto"/>
        <w:bottom w:val="none" w:sz="0" w:space="0" w:color="auto"/>
        <w:right w:val="none" w:sz="0" w:space="0" w:color="auto"/>
      </w:divBdr>
    </w:div>
    <w:div w:id="1851606656">
      <w:bodyDiv w:val="1"/>
      <w:marLeft w:val="0"/>
      <w:marRight w:val="0"/>
      <w:marTop w:val="0"/>
      <w:marBottom w:val="0"/>
      <w:divBdr>
        <w:top w:val="none" w:sz="0" w:space="0" w:color="auto"/>
        <w:left w:val="none" w:sz="0" w:space="0" w:color="auto"/>
        <w:bottom w:val="none" w:sz="0" w:space="0" w:color="auto"/>
        <w:right w:val="none" w:sz="0" w:space="0" w:color="auto"/>
      </w:divBdr>
      <w:divsChild>
        <w:div w:id="1342857549">
          <w:marLeft w:val="0"/>
          <w:marRight w:val="0"/>
          <w:marTop w:val="0"/>
          <w:marBottom w:val="0"/>
          <w:divBdr>
            <w:top w:val="none" w:sz="0" w:space="0" w:color="auto"/>
            <w:left w:val="none" w:sz="0" w:space="0" w:color="auto"/>
            <w:bottom w:val="none" w:sz="0" w:space="0" w:color="auto"/>
            <w:right w:val="none" w:sz="0" w:space="0" w:color="auto"/>
          </w:divBdr>
        </w:div>
      </w:divsChild>
    </w:div>
    <w:div w:id="1853370932">
      <w:bodyDiv w:val="1"/>
      <w:marLeft w:val="0"/>
      <w:marRight w:val="0"/>
      <w:marTop w:val="0"/>
      <w:marBottom w:val="0"/>
      <w:divBdr>
        <w:top w:val="none" w:sz="0" w:space="0" w:color="auto"/>
        <w:left w:val="none" w:sz="0" w:space="0" w:color="auto"/>
        <w:bottom w:val="none" w:sz="0" w:space="0" w:color="auto"/>
        <w:right w:val="none" w:sz="0" w:space="0" w:color="auto"/>
      </w:divBdr>
    </w:div>
    <w:div w:id="1867131250">
      <w:bodyDiv w:val="1"/>
      <w:marLeft w:val="0"/>
      <w:marRight w:val="0"/>
      <w:marTop w:val="0"/>
      <w:marBottom w:val="0"/>
      <w:divBdr>
        <w:top w:val="none" w:sz="0" w:space="0" w:color="auto"/>
        <w:left w:val="none" w:sz="0" w:space="0" w:color="auto"/>
        <w:bottom w:val="none" w:sz="0" w:space="0" w:color="auto"/>
        <w:right w:val="none" w:sz="0" w:space="0" w:color="auto"/>
      </w:divBdr>
    </w:div>
    <w:div w:id="1876847697">
      <w:bodyDiv w:val="1"/>
      <w:marLeft w:val="0"/>
      <w:marRight w:val="0"/>
      <w:marTop w:val="0"/>
      <w:marBottom w:val="0"/>
      <w:divBdr>
        <w:top w:val="none" w:sz="0" w:space="0" w:color="auto"/>
        <w:left w:val="none" w:sz="0" w:space="0" w:color="auto"/>
        <w:bottom w:val="none" w:sz="0" w:space="0" w:color="auto"/>
        <w:right w:val="none" w:sz="0" w:space="0" w:color="auto"/>
      </w:divBdr>
    </w:div>
    <w:div w:id="1884242962">
      <w:bodyDiv w:val="1"/>
      <w:marLeft w:val="0"/>
      <w:marRight w:val="0"/>
      <w:marTop w:val="0"/>
      <w:marBottom w:val="0"/>
      <w:divBdr>
        <w:top w:val="none" w:sz="0" w:space="0" w:color="auto"/>
        <w:left w:val="none" w:sz="0" w:space="0" w:color="auto"/>
        <w:bottom w:val="none" w:sz="0" w:space="0" w:color="auto"/>
        <w:right w:val="none" w:sz="0" w:space="0" w:color="auto"/>
      </w:divBdr>
    </w:div>
    <w:div w:id="1906987360">
      <w:bodyDiv w:val="1"/>
      <w:marLeft w:val="0"/>
      <w:marRight w:val="0"/>
      <w:marTop w:val="0"/>
      <w:marBottom w:val="0"/>
      <w:divBdr>
        <w:top w:val="none" w:sz="0" w:space="0" w:color="auto"/>
        <w:left w:val="none" w:sz="0" w:space="0" w:color="auto"/>
        <w:bottom w:val="none" w:sz="0" w:space="0" w:color="auto"/>
        <w:right w:val="none" w:sz="0" w:space="0" w:color="auto"/>
      </w:divBdr>
    </w:div>
    <w:div w:id="1924995919">
      <w:bodyDiv w:val="1"/>
      <w:marLeft w:val="0"/>
      <w:marRight w:val="0"/>
      <w:marTop w:val="0"/>
      <w:marBottom w:val="0"/>
      <w:divBdr>
        <w:top w:val="none" w:sz="0" w:space="0" w:color="auto"/>
        <w:left w:val="none" w:sz="0" w:space="0" w:color="auto"/>
        <w:bottom w:val="none" w:sz="0" w:space="0" w:color="auto"/>
        <w:right w:val="none" w:sz="0" w:space="0" w:color="auto"/>
      </w:divBdr>
    </w:div>
    <w:div w:id="1943102008">
      <w:bodyDiv w:val="1"/>
      <w:marLeft w:val="0"/>
      <w:marRight w:val="0"/>
      <w:marTop w:val="0"/>
      <w:marBottom w:val="0"/>
      <w:divBdr>
        <w:top w:val="none" w:sz="0" w:space="0" w:color="auto"/>
        <w:left w:val="none" w:sz="0" w:space="0" w:color="auto"/>
        <w:bottom w:val="none" w:sz="0" w:space="0" w:color="auto"/>
        <w:right w:val="none" w:sz="0" w:space="0" w:color="auto"/>
      </w:divBdr>
    </w:div>
    <w:div w:id="1958288328">
      <w:bodyDiv w:val="1"/>
      <w:marLeft w:val="0"/>
      <w:marRight w:val="0"/>
      <w:marTop w:val="0"/>
      <w:marBottom w:val="0"/>
      <w:divBdr>
        <w:top w:val="none" w:sz="0" w:space="0" w:color="auto"/>
        <w:left w:val="none" w:sz="0" w:space="0" w:color="auto"/>
        <w:bottom w:val="none" w:sz="0" w:space="0" w:color="auto"/>
        <w:right w:val="none" w:sz="0" w:space="0" w:color="auto"/>
      </w:divBdr>
    </w:div>
    <w:div w:id="1969819480">
      <w:bodyDiv w:val="1"/>
      <w:marLeft w:val="0"/>
      <w:marRight w:val="0"/>
      <w:marTop w:val="0"/>
      <w:marBottom w:val="0"/>
      <w:divBdr>
        <w:top w:val="none" w:sz="0" w:space="0" w:color="auto"/>
        <w:left w:val="none" w:sz="0" w:space="0" w:color="auto"/>
        <w:bottom w:val="none" w:sz="0" w:space="0" w:color="auto"/>
        <w:right w:val="none" w:sz="0" w:space="0" w:color="auto"/>
      </w:divBdr>
    </w:div>
    <w:div w:id="2005932493">
      <w:bodyDiv w:val="1"/>
      <w:marLeft w:val="0"/>
      <w:marRight w:val="0"/>
      <w:marTop w:val="0"/>
      <w:marBottom w:val="0"/>
      <w:divBdr>
        <w:top w:val="none" w:sz="0" w:space="0" w:color="auto"/>
        <w:left w:val="none" w:sz="0" w:space="0" w:color="auto"/>
        <w:bottom w:val="none" w:sz="0" w:space="0" w:color="auto"/>
        <w:right w:val="none" w:sz="0" w:space="0" w:color="auto"/>
      </w:divBdr>
    </w:div>
    <w:div w:id="2008438465">
      <w:bodyDiv w:val="1"/>
      <w:marLeft w:val="0"/>
      <w:marRight w:val="0"/>
      <w:marTop w:val="0"/>
      <w:marBottom w:val="0"/>
      <w:divBdr>
        <w:top w:val="none" w:sz="0" w:space="0" w:color="auto"/>
        <w:left w:val="none" w:sz="0" w:space="0" w:color="auto"/>
        <w:bottom w:val="none" w:sz="0" w:space="0" w:color="auto"/>
        <w:right w:val="none" w:sz="0" w:space="0" w:color="auto"/>
      </w:divBdr>
    </w:div>
    <w:div w:id="2046708850">
      <w:bodyDiv w:val="1"/>
      <w:marLeft w:val="0"/>
      <w:marRight w:val="0"/>
      <w:marTop w:val="0"/>
      <w:marBottom w:val="0"/>
      <w:divBdr>
        <w:top w:val="none" w:sz="0" w:space="0" w:color="auto"/>
        <w:left w:val="none" w:sz="0" w:space="0" w:color="auto"/>
        <w:bottom w:val="none" w:sz="0" w:space="0" w:color="auto"/>
        <w:right w:val="none" w:sz="0" w:space="0" w:color="auto"/>
      </w:divBdr>
    </w:div>
    <w:div w:id="2069721760">
      <w:bodyDiv w:val="1"/>
      <w:marLeft w:val="0"/>
      <w:marRight w:val="0"/>
      <w:marTop w:val="0"/>
      <w:marBottom w:val="0"/>
      <w:divBdr>
        <w:top w:val="none" w:sz="0" w:space="0" w:color="auto"/>
        <w:left w:val="none" w:sz="0" w:space="0" w:color="auto"/>
        <w:bottom w:val="none" w:sz="0" w:space="0" w:color="auto"/>
        <w:right w:val="none" w:sz="0" w:space="0" w:color="auto"/>
      </w:divBdr>
    </w:div>
    <w:div w:id="213636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relations@remax.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ws.rema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Malinowski, Jackie</dc:creator>
  <cp:keywords/>
  <dc:description/>
  <cp:lastModifiedBy>Patti Nichols</cp:lastModifiedBy>
  <cp:revision>2</cp:revision>
  <cp:lastPrinted>2020-02-13T19:30:00Z</cp:lastPrinted>
  <dcterms:created xsi:type="dcterms:W3CDTF">2021-07-02T18:13:00Z</dcterms:created>
  <dcterms:modified xsi:type="dcterms:W3CDTF">2021-07-02T18:13:00Z</dcterms:modified>
</cp:coreProperties>
</file>